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7A4EDD" w:rsidP="007A4EDD" w:rsidRDefault="007A4EDD" w14:paraId="4D41B42A" wp14:textId="77777777">
      <w:pPr>
        <w:jc w:val="right"/>
        <w:rPr>
          <w:rStyle w:val="A1"/>
          <w:bCs/>
        </w:rPr>
      </w:pPr>
      <w:r w:rsidRPr="008D13F0">
        <w:rPr>
          <w:rStyle w:val="A1"/>
          <w:rFonts w:cs="RT_Vickerman"/>
          <w:b/>
          <w:bCs/>
          <w:szCs w:val="60"/>
        </w:rPr>
        <w:t xml:space="preserve">HSEQ </w:t>
      </w:r>
      <w:r w:rsidR="00A25302">
        <w:rPr>
          <w:rStyle w:val="A1"/>
          <w:rFonts w:cs="RT_Vickerman"/>
          <w:b/>
          <w:bCs/>
          <w:szCs w:val="60"/>
        </w:rPr>
        <w:t>Standard</w:t>
      </w:r>
    </w:p>
    <w:p xmlns:wp14="http://schemas.microsoft.com/office/word/2010/wordml" w:rsidR="002E051E" w:rsidP="007A4EDD" w:rsidRDefault="008F24A1" w14:paraId="4D1D9948" wp14:textId="77777777">
      <w:pPr>
        <w:jc w:val="right"/>
      </w:pPr>
      <w:r>
        <w:rPr>
          <w:rStyle w:val="A1"/>
          <w:bCs/>
        </w:rPr>
        <w:t>C5 Confined Space</w:t>
      </w:r>
      <w:r w:rsidR="00ED3F71">
        <w:rPr>
          <w:rStyle w:val="A1"/>
          <w:bCs/>
        </w:rPr>
        <w:t xml:space="preserve"> Entry</w:t>
      </w:r>
    </w:p>
    <w:p xmlns:wp14="http://schemas.microsoft.com/office/word/2010/wordml" w:rsidRPr="004B6243" w:rsidR="007A4EDD" w:rsidP="007A4EDD" w:rsidRDefault="007A4EDD" w14:paraId="672A6659" wp14:textId="77777777">
      <w:pPr>
        <w:ind w:left="0"/>
        <w:rPr>
          <w:sz w:val="22"/>
          <w:szCs w:val="22"/>
        </w:rPr>
      </w:pPr>
    </w:p>
    <w:tbl>
      <w:tblPr>
        <w:tblW w:w="10080" w:type="dxa"/>
        <w:jc w:val="center"/>
        <w:tblLayout w:type="fixed"/>
        <w:tblCellMar>
          <w:left w:w="115" w:type="dxa"/>
          <w:right w:w="115" w:type="dxa"/>
        </w:tblCellMar>
        <w:tblLook w:val="01E0" w:firstRow="1" w:lastRow="1" w:firstColumn="1" w:lastColumn="1" w:noHBand="0" w:noVBand="0"/>
      </w:tblPr>
      <w:tblGrid>
        <w:gridCol w:w="8"/>
        <w:gridCol w:w="1172"/>
        <w:gridCol w:w="1278"/>
        <w:gridCol w:w="1221"/>
        <w:gridCol w:w="513"/>
        <w:gridCol w:w="2542"/>
        <w:gridCol w:w="197"/>
        <w:gridCol w:w="1735"/>
        <w:gridCol w:w="1398"/>
        <w:gridCol w:w="16"/>
      </w:tblGrid>
      <w:tr xmlns:wp14="http://schemas.microsoft.com/office/word/2010/wordml" w:rsidRPr="00E16EC3" w:rsidR="006142DE" w:rsidTr="2B50265A" w14:paraId="223635DB" wp14:textId="77777777">
        <w:trPr>
          <w:gridBefore w:val="1"/>
          <w:wBefore w:w="7" w:type="dxa"/>
          <w:trHeight w:val="510" w:hRule="exact"/>
          <w:jc w:val="center"/>
        </w:trPr>
        <w:tc>
          <w:tcPr>
            <w:tcW w:w="6825" w:type="dxa"/>
            <w:gridSpan w:val="6"/>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665546"/>
            <w:tcMar/>
            <w:vAlign w:val="center"/>
          </w:tcPr>
          <w:p w:rsidRPr="00E16EC3" w:rsidR="006142DE" w:rsidRDefault="00CB7C70" w14:paraId="1A7BA06D" wp14:textId="77777777">
            <w:pPr>
              <w:widowControl w:val="0"/>
              <w:autoSpaceDE w:val="0"/>
              <w:autoSpaceDN w:val="0"/>
              <w:adjustRightInd w:val="0"/>
              <w:spacing w:line="241" w:lineRule="atLeast"/>
              <w:ind w:left="0"/>
              <w:jc w:val="left"/>
              <w:rPr>
                <w:rFonts w:ascii="RT_Vickerman" w:hAnsi="RT_Vickerman" w:cs="RT_Vickerman"/>
                <w:b/>
                <w:bCs/>
                <w:color w:val="FFFFFF"/>
                <w:szCs w:val="20"/>
              </w:rPr>
            </w:pPr>
            <w:r w:rsidRPr="00CB7C70">
              <w:rPr>
                <w:rFonts w:ascii="RT_Vickerman" w:hAnsi="RT_Vickerman" w:cs="RT_Vickerman"/>
                <w:b/>
                <w:bCs/>
                <w:color w:val="FFFFFF"/>
                <w:szCs w:val="20"/>
              </w:rPr>
              <w:t>10-HSEQ-PR-BOR-GEN0003</w:t>
            </w:r>
          </w:p>
        </w:tc>
        <w:tc>
          <w:tcPr>
            <w:tcW w:w="171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665546"/>
            <w:tcMar/>
            <w:vAlign w:val="center"/>
          </w:tcPr>
          <w:p w:rsidRPr="00E16EC3" w:rsidR="006142DE" w:rsidRDefault="006142DE" w14:paraId="73164E25" wp14:textId="2620FD47">
            <w:pPr>
              <w:widowControl w:val="0"/>
              <w:autoSpaceDE w:val="0"/>
              <w:autoSpaceDN w:val="0"/>
              <w:adjustRightInd w:val="0"/>
              <w:spacing w:line="241" w:lineRule="atLeast"/>
              <w:ind w:left="0"/>
              <w:jc w:val="left"/>
              <w:rPr>
                <w:rFonts w:ascii="RT_Vickerman" w:hAnsi="RT_Vickerman" w:cs="RT_Vickerman"/>
                <w:b w:val="1"/>
                <w:bCs w:val="1"/>
                <w:color w:val="FFFFFF"/>
                <w:sz w:val="40"/>
                <w:szCs w:val="40"/>
              </w:rPr>
            </w:pPr>
            <w:r w:rsidRPr="2B50265A" w:rsidR="006142DE">
              <w:rPr>
                <w:rFonts w:ascii="RT_Vickerman" w:hAnsi="RT_Vickerman" w:cs="RT_Vickerman"/>
                <w:b w:val="1"/>
                <w:bCs w:val="1"/>
                <w:color w:val="FFFFFF" w:themeColor="background1" w:themeTint="FF" w:themeShade="FF"/>
              </w:rPr>
              <w:t xml:space="preserve">Revision #:   </w:t>
            </w:r>
            <w:r w:rsidRPr="2B50265A" w:rsidR="7AD748A0">
              <w:rPr>
                <w:rFonts w:ascii="RT_Vickerman" w:hAnsi="RT_Vickerman" w:cs="RT_Vickerman"/>
                <w:b w:val="1"/>
                <w:bCs w:val="1"/>
                <w:color w:val="FFFFFF" w:themeColor="background1" w:themeTint="FF" w:themeShade="FF"/>
              </w:rPr>
              <w:t>4</w:t>
            </w:r>
          </w:p>
          <w:p w:rsidR="2B50265A" w:rsidP="2B50265A" w:rsidRDefault="2B50265A" w14:paraId="62804F96" w14:textId="58EE248F">
            <w:pPr>
              <w:pStyle w:val="Normal"/>
              <w:widowControl w:val="0"/>
              <w:spacing w:line="241" w:lineRule="atLeast"/>
              <w:ind w:left="0"/>
              <w:jc w:val="left"/>
              <w:rPr>
                <w:rFonts w:ascii="RT_Vickerman" w:hAnsi="RT_Vickerman" w:cs="RT_Vickerman"/>
                <w:b w:val="1"/>
                <w:bCs w:val="1"/>
                <w:color w:val="FFFFFF" w:themeColor="background1" w:themeTint="FF" w:themeShade="FF"/>
              </w:rPr>
            </w:pPr>
          </w:p>
          <w:p w:rsidRPr="00E16EC3" w:rsidR="006142DE" w:rsidRDefault="006142DE" w14:paraId="0A37501D" wp14:textId="77777777">
            <w:pPr>
              <w:widowControl w:val="0"/>
              <w:autoSpaceDE w:val="0"/>
              <w:autoSpaceDN w:val="0"/>
              <w:adjustRightInd w:val="0"/>
              <w:spacing w:line="241" w:lineRule="atLeast"/>
              <w:ind w:left="0"/>
              <w:jc w:val="left"/>
              <w:rPr>
                <w:rFonts w:ascii="RT_Vickerman" w:hAnsi="RT_Vickerman" w:cs="RT_Vickerman"/>
                <w:b/>
                <w:bCs/>
                <w:color w:val="FFFFFF"/>
                <w:szCs w:val="20"/>
              </w:rPr>
            </w:pPr>
          </w:p>
        </w:tc>
        <w:tc>
          <w:tcPr>
            <w:tcW w:w="1394" w:type="dxa"/>
            <w:gridSpan w:val="2"/>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665546"/>
            <w:tcMar/>
            <w:vAlign w:val="center"/>
          </w:tcPr>
          <w:p w:rsidRPr="00E16EC3" w:rsidR="006142DE" w:rsidRDefault="006142DE" w14:paraId="4532E37E" wp14:textId="77777777">
            <w:pPr>
              <w:widowControl w:val="0"/>
              <w:autoSpaceDE w:val="0"/>
              <w:autoSpaceDN w:val="0"/>
              <w:adjustRightInd w:val="0"/>
              <w:spacing w:line="241" w:lineRule="atLeast"/>
              <w:ind w:left="0"/>
              <w:jc w:val="left"/>
              <w:rPr>
                <w:rFonts w:ascii="RT_Vickerman" w:hAnsi="RT_Vickerman" w:cs="RT_Vickerman"/>
                <w:b/>
                <w:bCs/>
                <w:color w:val="FFFFFF"/>
                <w:szCs w:val="20"/>
              </w:rPr>
            </w:pPr>
            <w:r w:rsidRPr="00E16EC3">
              <w:rPr>
                <w:rFonts w:ascii="RT_Vickerman" w:hAnsi="RT_Vickerman" w:cs="RT_Vickerman"/>
                <w:b/>
                <w:bCs/>
                <w:color w:val="FFFFFF"/>
                <w:szCs w:val="20"/>
              </w:rPr>
              <w:t xml:space="preserve">Date:  </w:t>
            </w:r>
            <w:r w:rsidR="00DC46DB">
              <w:rPr>
                <w:rFonts w:ascii="RT_Vickerman" w:hAnsi="RT_Vickerman" w:cs="RT_Vickerman"/>
                <w:b/>
                <w:bCs/>
                <w:color w:val="FFFFFF"/>
                <w:sz w:val="22"/>
                <w:szCs w:val="22"/>
              </w:rPr>
              <w:t>5/19/2023</w:t>
            </w:r>
          </w:p>
          <w:p w:rsidRPr="00E16EC3" w:rsidR="006142DE" w:rsidRDefault="006142DE" w14:paraId="29D6B04F" wp14:textId="77777777">
            <w:pPr>
              <w:widowControl w:val="0"/>
              <w:autoSpaceDE w:val="0"/>
              <w:autoSpaceDN w:val="0"/>
              <w:adjustRightInd w:val="0"/>
              <w:spacing w:line="241" w:lineRule="atLeast"/>
              <w:ind w:left="0"/>
              <w:jc w:val="left"/>
              <w:rPr>
                <w:rFonts w:ascii="RT_Vickerman" w:hAnsi="RT_Vickerman" w:cs="RT_Vickerman"/>
                <w:b/>
                <w:bCs/>
                <w:color w:val="FFFFFF"/>
                <w:szCs w:val="20"/>
              </w:rPr>
            </w:pPr>
            <w:r w:rsidRPr="00E16EC3">
              <w:rPr>
                <w:rFonts w:ascii="RT_Vickerman" w:hAnsi="RT_Vickerman" w:cs="RT_Vickerman"/>
                <w:b/>
                <w:bCs/>
                <w:color w:val="FFFFFF"/>
                <w:szCs w:val="20"/>
              </w:rPr>
              <w:t xml:space="preserve"> </w:t>
            </w:r>
          </w:p>
        </w:tc>
      </w:tr>
      <w:tr xmlns:wp14="http://schemas.microsoft.com/office/word/2010/wordml" w:rsidRPr="00E16EC3" w:rsidR="006142DE" w:rsidTr="2B50265A" w14:paraId="0B7EAA00" wp14:textId="77777777">
        <w:trPr>
          <w:gridBefore w:val="1"/>
          <w:wBefore w:w="7" w:type="dxa"/>
          <w:trHeight w:val="360" w:hRule="exact"/>
          <w:jc w:val="center"/>
        </w:trPr>
        <w:tc>
          <w:tcPr>
            <w:tcW w:w="2415" w:type="dxa"/>
            <w:gridSpan w:val="2"/>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CAC0B6"/>
            <w:tcMar/>
            <w:vAlign w:val="center"/>
          </w:tcPr>
          <w:p w:rsidRPr="00E16EC3" w:rsidR="006142DE" w:rsidRDefault="006142DE" w14:paraId="475B1B05" wp14:textId="77777777">
            <w:pPr>
              <w:widowControl w:val="0"/>
              <w:autoSpaceDE w:val="0"/>
              <w:autoSpaceDN w:val="0"/>
              <w:adjustRightInd w:val="0"/>
              <w:spacing w:line="241" w:lineRule="atLeast"/>
              <w:ind w:left="0"/>
              <w:jc w:val="left"/>
              <w:rPr>
                <w:rFonts w:ascii="RT_Vickerman" w:hAnsi="RT_Vickerman" w:cs="RT_Vickerman"/>
                <w:bCs/>
                <w:szCs w:val="20"/>
              </w:rPr>
            </w:pPr>
            <w:r w:rsidRPr="00E16EC3">
              <w:rPr>
                <w:rFonts w:ascii="RT_Vickerman" w:hAnsi="RT_Vickerman" w:cs="RT_Vickerman"/>
                <w:szCs w:val="20"/>
              </w:rPr>
              <w:t>Mgt. System Element #:</w:t>
            </w:r>
          </w:p>
        </w:tc>
        <w:tc>
          <w:tcPr>
            <w:tcW w:w="1710" w:type="dxa"/>
            <w:gridSpan w:val="2"/>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FF2CC" w:themeFill="accent4" w:themeFillTint="33"/>
            <w:tcMar/>
            <w:vAlign w:val="center"/>
          </w:tcPr>
          <w:p w:rsidRPr="00E16EC3" w:rsidR="006142DE" w:rsidRDefault="006142DE" w14:paraId="5D369756" wp14:textId="77777777">
            <w:pPr>
              <w:widowControl w:val="0"/>
              <w:autoSpaceDE w:val="0"/>
              <w:autoSpaceDN w:val="0"/>
              <w:adjustRightInd w:val="0"/>
              <w:spacing w:line="241" w:lineRule="atLeast"/>
              <w:ind w:left="0"/>
              <w:jc w:val="center"/>
              <w:rPr>
                <w:rFonts w:ascii="RT_Vickerman" w:hAnsi="RT_Vickerman" w:cs="RT_Vickerman"/>
                <w:szCs w:val="20"/>
              </w:rPr>
            </w:pPr>
            <w:r w:rsidRPr="00E16EC3">
              <w:rPr>
                <w:rFonts w:ascii="RT_Vickerman" w:hAnsi="RT_Vickerman" w:cs="RT_Vickerman"/>
                <w:szCs w:val="20"/>
              </w:rPr>
              <w:t>10</w:t>
            </w:r>
          </w:p>
        </w:tc>
        <w:tc>
          <w:tcPr>
            <w:tcW w:w="2700" w:type="dxa"/>
            <w:gridSpan w:val="2"/>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CAC0B6"/>
            <w:tcMar/>
            <w:vAlign w:val="center"/>
          </w:tcPr>
          <w:p w:rsidRPr="00E16EC3" w:rsidR="006142DE" w:rsidRDefault="006142DE" w14:paraId="1866BBC5" wp14:textId="77777777">
            <w:pPr>
              <w:widowControl w:val="0"/>
              <w:autoSpaceDE w:val="0"/>
              <w:autoSpaceDN w:val="0"/>
              <w:adjustRightInd w:val="0"/>
              <w:spacing w:line="241" w:lineRule="atLeast"/>
              <w:ind w:left="0"/>
              <w:jc w:val="left"/>
              <w:rPr>
                <w:rFonts w:ascii="RT_Vickerman" w:hAnsi="RT_Vickerman" w:cs="RT_Vickerman"/>
                <w:bCs/>
                <w:szCs w:val="20"/>
              </w:rPr>
            </w:pPr>
            <w:r w:rsidRPr="00E16EC3">
              <w:rPr>
                <w:rFonts w:ascii="RT_Vickerman" w:hAnsi="RT_Vickerman" w:cs="RT_Vickerman"/>
                <w:bCs/>
                <w:szCs w:val="20"/>
              </w:rPr>
              <w:t>Value Function (H,S,E, or Q)</w:t>
            </w:r>
          </w:p>
        </w:tc>
        <w:tc>
          <w:tcPr>
            <w:tcW w:w="3104" w:type="dxa"/>
            <w:gridSpan w:val="3"/>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FF2CC" w:themeFill="accent4" w:themeFillTint="33"/>
            <w:tcMar/>
            <w:vAlign w:val="center"/>
          </w:tcPr>
          <w:p w:rsidRPr="00E16EC3" w:rsidR="006142DE" w:rsidRDefault="006142DE" w14:paraId="1C399F4F" wp14:textId="77777777">
            <w:pPr>
              <w:widowControl w:val="0"/>
              <w:autoSpaceDE w:val="0"/>
              <w:autoSpaceDN w:val="0"/>
              <w:adjustRightInd w:val="0"/>
              <w:spacing w:line="241" w:lineRule="atLeast"/>
              <w:ind w:left="0"/>
              <w:jc w:val="left"/>
              <w:rPr>
                <w:rFonts w:ascii="RT_Vickerman" w:hAnsi="RT_Vickerman" w:cs="RT_Vickerman"/>
                <w:bCs/>
                <w:szCs w:val="20"/>
              </w:rPr>
            </w:pPr>
            <w:r w:rsidRPr="00E16EC3">
              <w:rPr>
                <w:rFonts w:ascii="RT_Vickerman" w:hAnsi="RT_Vickerman" w:cs="RT_Vickerman"/>
                <w:bCs/>
                <w:szCs w:val="20"/>
              </w:rPr>
              <w:t>HSE</w:t>
            </w:r>
          </w:p>
        </w:tc>
      </w:tr>
      <w:tr xmlns:wp14="http://schemas.microsoft.com/office/word/2010/wordml" w:rsidRPr="00E16EC3" w:rsidR="006142DE" w:rsidTr="2B50265A" w14:paraId="2181E362" wp14:textId="77777777">
        <w:trPr>
          <w:gridBefore w:val="1"/>
          <w:wBefore w:w="7" w:type="dxa"/>
          <w:trHeight w:val="360" w:hRule="exact"/>
          <w:jc w:val="center"/>
        </w:trPr>
        <w:tc>
          <w:tcPr>
            <w:tcW w:w="2415" w:type="dxa"/>
            <w:gridSpan w:val="2"/>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CAC0B6"/>
            <w:tcMar/>
            <w:vAlign w:val="center"/>
          </w:tcPr>
          <w:p w:rsidRPr="00E16EC3" w:rsidR="006142DE" w:rsidRDefault="006142DE" w14:paraId="7102A6A5" wp14:textId="77777777">
            <w:pPr>
              <w:widowControl w:val="0"/>
              <w:autoSpaceDE w:val="0"/>
              <w:autoSpaceDN w:val="0"/>
              <w:adjustRightInd w:val="0"/>
              <w:spacing w:line="241" w:lineRule="atLeast"/>
              <w:ind w:left="0"/>
              <w:jc w:val="left"/>
              <w:rPr>
                <w:rFonts w:ascii="RT_Vickerman" w:hAnsi="RT_Vickerman" w:cs="RT_Vickerman"/>
                <w:szCs w:val="20"/>
              </w:rPr>
            </w:pPr>
            <w:r w:rsidRPr="00E16EC3">
              <w:rPr>
                <w:rFonts w:ascii="RT_Vickerman" w:hAnsi="RT_Vickerman" w:cs="RT_Vickerman"/>
                <w:szCs w:val="20"/>
              </w:rPr>
              <w:t>Document Type:</w:t>
            </w:r>
          </w:p>
        </w:tc>
        <w:tc>
          <w:tcPr>
            <w:tcW w:w="1710" w:type="dxa"/>
            <w:gridSpan w:val="2"/>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FF2CC" w:themeFill="accent4" w:themeFillTint="33"/>
            <w:tcMar/>
            <w:vAlign w:val="center"/>
          </w:tcPr>
          <w:p w:rsidRPr="00E16EC3" w:rsidR="006142DE" w:rsidRDefault="00CB7C70" w14:paraId="6B5AB5D5" wp14:textId="77777777">
            <w:pPr>
              <w:widowControl w:val="0"/>
              <w:autoSpaceDE w:val="0"/>
              <w:autoSpaceDN w:val="0"/>
              <w:adjustRightInd w:val="0"/>
              <w:spacing w:line="241" w:lineRule="atLeast"/>
              <w:ind w:left="0"/>
              <w:jc w:val="center"/>
              <w:rPr>
                <w:rFonts w:ascii="RT_Vickerman" w:hAnsi="RT_Vickerman" w:cs="RT_Vickerman"/>
                <w:szCs w:val="20"/>
              </w:rPr>
            </w:pPr>
            <w:r>
              <w:rPr>
                <w:rFonts w:ascii="RT_Vickerman" w:hAnsi="RT_Vickerman" w:cs="RT_Vickerman"/>
                <w:szCs w:val="20"/>
              </w:rPr>
              <w:t>Procedure</w:t>
            </w:r>
          </w:p>
        </w:tc>
        <w:tc>
          <w:tcPr>
            <w:tcW w:w="2700" w:type="dxa"/>
            <w:gridSpan w:val="2"/>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CAC0B6"/>
            <w:tcMar/>
            <w:vAlign w:val="center"/>
          </w:tcPr>
          <w:p w:rsidRPr="00E16EC3" w:rsidR="006142DE" w:rsidRDefault="006142DE" w14:paraId="3BCCD1D2" wp14:textId="77777777">
            <w:pPr>
              <w:widowControl w:val="0"/>
              <w:autoSpaceDE w:val="0"/>
              <w:autoSpaceDN w:val="0"/>
              <w:adjustRightInd w:val="0"/>
              <w:spacing w:line="241" w:lineRule="atLeast"/>
              <w:ind w:left="0"/>
              <w:jc w:val="left"/>
              <w:rPr>
                <w:rFonts w:ascii="RT_Vickerman" w:hAnsi="RT_Vickerman" w:cs="RT_Vickerman"/>
                <w:bCs/>
                <w:szCs w:val="20"/>
              </w:rPr>
            </w:pPr>
            <w:r w:rsidRPr="00E16EC3">
              <w:rPr>
                <w:rFonts w:ascii="RT_Vickerman" w:hAnsi="RT_Vickerman" w:cs="RT_Vickerman"/>
                <w:bCs/>
                <w:szCs w:val="20"/>
              </w:rPr>
              <w:t>File Name:</w:t>
            </w:r>
          </w:p>
        </w:tc>
        <w:tc>
          <w:tcPr>
            <w:tcW w:w="3104" w:type="dxa"/>
            <w:gridSpan w:val="3"/>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FF2CC" w:themeFill="accent4" w:themeFillTint="33"/>
            <w:tcMar/>
            <w:vAlign w:val="center"/>
          </w:tcPr>
          <w:p w:rsidRPr="00E16EC3" w:rsidR="006142DE" w:rsidP="00DF028D" w:rsidRDefault="00CB7C70" w14:paraId="22711018" wp14:textId="77777777">
            <w:pPr>
              <w:widowControl w:val="0"/>
              <w:autoSpaceDE w:val="0"/>
              <w:autoSpaceDN w:val="0"/>
              <w:adjustRightInd w:val="0"/>
              <w:ind w:left="0"/>
              <w:jc w:val="left"/>
              <w:rPr>
                <w:rFonts w:ascii="RT_Vickerman" w:hAnsi="RT_Vickerman" w:cs="RT_Vickerman"/>
                <w:bCs/>
                <w:szCs w:val="20"/>
              </w:rPr>
            </w:pPr>
            <w:r w:rsidRPr="00DF028D">
              <w:rPr>
                <w:rFonts w:ascii="RT_Vickerman" w:hAnsi="RT_Vickerman" w:cs="RT_Vickerman"/>
                <w:bCs/>
                <w:sz w:val="12"/>
                <w:szCs w:val="12"/>
              </w:rPr>
              <w:t>10-HSEQ-PR-BOR-GEN0003</w:t>
            </w:r>
            <w:r w:rsidRPr="00DF028D" w:rsidR="00DF028D">
              <w:rPr>
                <w:rFonts w:ascii="RT_Vickerman" w:hAnsi="RT_Vickerman" w:cs="RT_Vickerman"/>
                <w:bCs/>
                <w:sz w:val="12"/>
                <w:szCs w:val="12"/>
              </w:rPr>
              <w:t xml:space="preserve"> C5 </w:t>
            </w:r>
            <w:proofErr w:type="spellStart"/>
            <w:r w:rsidRPr="00DF028D" w:rsidR="00DF028D">
              <w:rPr>
                <w:rFonts w:ascii="RT_Vickerman" w:hAnsi="RT_Vickerman" w:cs="RT_Vickerman"/>
                <w:bCs/>
                <w:sz w:val="12"/>
                <w:szCs w:val="12"/>
              </w:rPr>
              <w:t>Confned</w:t>
            </w:r>
            <w:proofErr w:type="spellEnd"/>
            <w:r w:rsidRPr="00DF028D" w:rsidR="00DF028D">
              <w:rPr>
                <w:rFonts w:ascii="RT_Vickerman" w:hAnsi="RT_Vickerman" w:cs="RT_Vickerman"/>
                <w:bCs/>
                <w:sz w:val="12"/>
                <w:szCs w:val="12"/>
              </w:rPr>
              <w:t xml:space="preserve"> Space </w:t>
            </w:r>
            <w:proofErr w:type="spellStart"/>
            <w:r w:rsidRPr="00DF028D" w:rsidR="00DF028D">
              <w:rPr>
                <w:rFonts w:ascii="RT_Vickerman" w:hAnsi="RT_Vickerman" w:cs="RT_Vickerman"/>
                <w:bCs/>
                <w:sz w:val="12"/>
                <w:szCs w:val="12"/>
              </w:rPr>
              <w:t>Engry</w:t>
            </w:r>
            <w:proofErr w:type="spellEnd"/>
            <w:r w:rsidRPr="00DF028D" w:rsidR="00DF028D">
              <w:rPr>
                <w:rFonts w:ascii="RT_Vickerman" w:hAnsi="RT_Vickerman" w:cs="RT_Vickerman"/>
                <w:bCs/>
                <w:sz w:val="12"/>
                <w:szCs w:val="12"/>
              </w:rPr>
              <w:t xml:space="preserve"> SOP</w:t>
            </w:r>
          </w:p>
        </w:tc>
      </w:tr>
      <w:tr xmlns:wp14="http://schemas.microsoft.com/office/word/2010/wordml" w:rsidRPr="00E16EC3" w:rsidR="006142DE" w:rsidTr="2B50265A" w14:paraId="189E296F" wp14:textId="77777777">
        <w:trPr>
          <w:gridBefore w:val="1"/>
          <w:wBefore w:w="7" w:type="dxa"/>
          <w:trHeight w:val="360" w:hRule="exact"/>
          <w:jc w:val="center"/>
        </w:trPr>
        <w:tc>
          <w:tcPr>
            <w:tcW w:w="2415" w:type="dxa"/>
            <w:gridSpan w:val="2"/>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CAC0B6"/>
            <w:tcMar/>
            <w:vAlign w:val="center"/>
          </w:tcPr>
          <w:p w:rsidRPr="00E16EC3" w:rsidR="006142DE" w:rsidRDefault="006142DE" w14:paraId="1E065DD6" wp14:textId="77777777">
            <w:pPr>
              <w:widowControl w:val="0"/>
              <w:autoSpaceDE w:val="0"/>
              <w:autoSpaceDN w:val="0"/>
              <w:adjustRightInd w:val="0"/>
              <w:spacing w:line="241" w:lineRule="atLeast"/>
              <w:ind w:left="0"/>
              <w:jc w:val="left"/>
              <w:rPr>
                <w:rFonts w:ascii="RT_Vickerman" w:hAnsi="RT_Vickerman" w:cs="RT_Vickerman"/>
                <w:szCs w:val="20"/>
              </w:rPr>
            </w:pPr>
            <w:r w:rsidRPr="00E16EC3">
              <w:rPr>
                <w:rFonts w:ascii="RT_Vickerman" w:hAnsi="RT_Vickerman" w:cs="RT_Vickerman"/>
                <w:szCs w:val="20"/>
              </w:rPr>
              <w:t>Site Name(s):</w:t>
            </w:r>
          </w:p>
        </w:tc>
        <w:tc>
          <w:tcPr>
            <w:tcW w:w="1710" w:type="dxa"/>
            <w:gridSpan w:val="2"/>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FF2CC" w:themeFill="accent4" w:themeFillTint="33"/>
            <w:tcMar/>
            <w:vAlign w:val="center"/>
          </w:tcPr>
          <w:p w:rsidRPr="00E16EC3" w:rsidR="006142DE" w:rsidRDefault="006142DE" w14:paraId="451815CB" wp14:textId="77777777">
            <w:pPr>
              <w:widowControl w:val="0"/>
              <w:autoSpaceDE w:val="0"/>
              <w:autoSpaceDN w:val="0"/>
              <w:adjustRightInd w:val="0"/>
              <w:spacing w:line="241" w:lineRule="atLeast"/>
              <w:ind w:left="0"/>
              <w:jc w:val="center"/>
              <w:rPr>
                <w:rFonts w:ascii="RT_Vickerman" w:hAnsi="RT_Vickerman" w:cs="RT_Vickerman"/>
                <w:szCs w:val="20"/>
              </w:rPr>
            </w:pPr>
            <w:r w:rsidRPr="00E16EC3">
              <w:rPr>
                <w:rFonts w:ascii="RT_Vickerman" w:hAnsi="RT_Vickerman" w:cs="RT_Vickerman"/>
                <w:szCs w:val="20"/>
              </w:rPr>
              <w:t>RTBL</w:t>
            </w:r>
          </w:p>
        </w:tc>
        <w:tc>
          <w:tcPr>
            <w:tcW w:w="2700" w:type="dxa"/>
            <w:gridSpan w:val="2"/>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CAC0B6"/>
            <w:tcMar/>
            <w:vAlign w:val="center"/>
          </w:tcPr>
          <w:p w:rsidRPr="00E16EC3" w:rsidR="006142DE" w:rsidRDefault="006142DE" w14:paraId="1A8A370B" wp14:textId="77777777">
            <w:pPr>
              <w:widowControl w:val="0"/>
              <w:autoSpaceDE w:val="0"/>
              <w:autoSpaceDN w:val="0"/>
              <w:adjustRightInd w:val="0"/>
              <w:spacing w:line="241" w:lineRule="atLeast"/>
              <w:ind w:left="0"/>
              <w:jc w:val="left"/>
              <w:rPr>
                <w:rFonts w:ascii="RT_Vickerman" w:hAnsi="RT_Vickerman" w:cs="RT_Vickerman"/>
                <w:bCs/>
                <w:szCs w:val="20"/>
              </w:rPr>
            </w:pPr>
            <w:r w:rsidRPr="00E16EC3">
              <w:rPr>
                <w:rFonts w:ascii="RT_Vickerman" w:hAnsi="RT_Vickerman" w:cs="RT_Vickerman"/>
                <w:bCs/>
                <w:szCs w:val="20"/>
              </w:rPr>
              <w:t>Department(s)</w:t>
            </w:r>
          </w:p>
        </w:tc>
        <w:tc>
          <w:tcPr>
            <w:tcW w:w="3104" w:type="dxa"/>
            <w:gridSpan w:val="3"/>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FF2CC" w:themeFill="accent4" w:themeFillTint="33"/>
            <w:tcMar/>
            <w:vAlign w:val="center"/>
          </w:tcPr>
          <w:p w:rsidRPr="00E16EC3" w:rsidR="006142DE" w:rsidRDefault="00DC46DB" w14:paraId="56B94146" wp14:textId="77777777">
            <w:pPr>
              <w:widowControl w:val="0"/>
              <w:autoSpaceDE w:val="0"/>
              <w:autoSpaceDN w:val="0"/>
              <w:adjustRightInd w:val="0"/>
              <w:spacing w:line="241" w:lineRule="atLeast"/>
              <w:ind w:left="0"/>
              <w:jc w:val="left"/>
              <w:rPr>
                <w:rFonts w:ascii="RT_Vickerman" w:hAnsi="RT_Vickerman" w:cs="RT_Vickerman"/>
                <w:bCs/>
                <w:szCs w:val="20"/>
              </w:rPr>
            </w:pPr>
            <w:r>
              <w:rPr>
                <w:rFonts w:ascii="RT_Vickerman" w:hAnsi="RT_Vickerman" w:cs="RT_Vickerman"/>
                <w:bCs/>
                <w:szCs w:val="20"/>
              </w:rPr>
              <w:t>HSE</w:t>
            </w:r>
            <w:r w:rsidR="006142DE">
              <w:rPr>
                <w:rFonts w:ascii="RT_Vickerman" w:hAnsi="RT_Vickerman" w:cs="RT_Vickerman"/>
                <w:bCs/>
                <w:szCs w:val="20"/>
              </w:rPr>
              <w:t xml:space="preserve"> </w:t>
            </w:r>
          </w:p>
        </w:tc>
      </w:tr>
      <w:tr xmlns:wp14="http://schemas.microsoft.com/office/word/2010/wordml" w:rsidRPr="00E16EC3" w:rsidR="006142DE" w:rsidTr="2B50265A" w14:paraId="71B2DD15" wp14:textId="77777777">
        <w:trPr>
          <w:gridBefore w:val="1"/>
          <w:wBefore w:w="7" w:type="dxa"/>
          <w:trHeight w:val="360" w:hRule="exact"/>
          <w:jc w:val="center"/>
        </w:trPr>
        <w:tc>
          <w:tcPr>
            <w:tcW w:w="2415" w:type="dxa"/>
            <w:gridSpan w:val="2"/>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CAC0B6"/>
            <w:tcMar/>
            <w:vAlign w:val="center"/>
          </w:tcPr>
          <w:p w:rsidRPr="00E16EC3" w:rsidR="006142DE" w:rsidRDefault="006142DE" w14:paraId="73444674" wp14:textId="77777777">
            <w:pPr>
              <w:widowControl w:val="0"/>
              <w:autoSpaceDE w:val="0"/>
              <w:autoSpaceDN w:val="0"/>
              <w:adjustRightInd w:val="0"/>
              <w:spacing w:line="241" w:lineRule="atLeast"/>
              <w:ind w:left="0"/>
              <w:jc w:val="left"/>
              <w:rPr>
                <w:rFonts w:ascii="RT_Vickerman" w:hAnsi="RT_Vickerman" w:cs="RT_Vickerman"/>
                <w:szCs w:val="20"/>
              </w:rPr>
            </w:pPr>
            <w:r w:rsidRPr="00E16EC3">
              <w:rPr>
                <w:rFonts w:ascii="RT_Vickerman" w:hAnsi="RT_Vickerman" w:cs="RT_Vickerman"/>
                <w:szCs w:val="20"/>
              </w:rPr>
              <w:t>Issuing Group</w:t>
            </w:r>
          </w:p>
        </w:tc>
        <w:tc>
          <w:tcPr>
            <w:tcW w:w="1710" w:type="dxa"/>
            <w:gridSpan w:val="2"/>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FF2CC" w:themeFill="accent4" w:themeFillTint="33"/>
            <w:tcMar/>
            <w:vAlign w:val="center"/>
          </w:tcPr>
          <w:p w:rsidRPr="00E16EC3" w:rsidR="006142DE" w:rsidP="00CB7C70" w:rsidRDefault="006142DE" w14:paraId="1208CA70" wp14:textId="77777777">
            <w:pPr>
              <w:widowControl w:val="0"/>
              <w:autoSpaceDE w:val="0"/>
              <w:autoSpaceDN w:val="0"/>
              <w:adjustRightInd w:val="0"/>
              <w:spacing w:line="241" w:lineRule="atLeast"/>
              <w:ind w:left="0"/>
              <w:jc w:val="center"/>
              <w:rPr>
                <w:rFonts w:ascii="RT_Vickerman" w:hAnsi="RT_Vickerman" w:cs="RT_Vickerman"/>
                <w:szCs w:val="20"/>
              </w:rPr>
            </w:pPr>
            <w:r>
              <w:rPr>
                <w:rFonts w:ascii="RT_Vickerman" w:hAnsi="RT_Vickerman" w:cs="RT_Vickerman"/>
                <w:szCs w:val="20"/>
              </w:rPr>
              <w:t>Operations</w:t>
            </w:r>
          </w:p>
        </w:tc>
        <w:tc>
          <w:tcPr>
            <w:tcW w:w="2700" w:type="dxa"/>
            <w:gridSpan w:val="2"/>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CAC0B6"/>
            <w:tcMar/>
            <w:vAlign w:val="center"/>
          </w:tcPr>
          <w:p w:rsidRPr="00E16EC3" w:rsidR="006142DE" w:rsidRDefault="006142DE" w14:paraId="66ED67BC" wp14:textId="77777777">
            <w:pPr>
              <w:widowControl w:val="0"/>
              <w:autoSpaceDE w:val="0"/>
              <w:autoSpaceDN w:val="0"/>
              <w:adjustRightInd w:val="0"/>
              <w:spacing w:line="241" w:lineRule="atLeast"/>
              <w:ind w:left="0"/>
              <w:jc w:val="left"/>
              <w:rPr>
                <w:rFonts w:ascii="RT_Vickerman" w:hAnsi="RT_Vickerman" w:cs="RT_Vickerman"/>
                <w:bCs/>
                <w:szCs w:val="20"/>
              </w:rPr>
            </w:pPr>
            <w:r w:rsidRPr="00E16EC3">
              <w:rPr>
                <w:rFonts w:ascii="RT_Vickerman" w:hAnsi="RT_Vickerman" w:cs="RT_Vickerman"/>
                <w:bCs/>
                <w:szCs w:val="20"/>
              </w:rPr>
              <w:t>Function</w:t>
            </w:r>
          </w:p>
        </w:tc>
        <w:tc>
          <w:tcPr>
            <w:tcW w:w="3104" w:type="dxa"/>
            <w:gridSpan w:val="3"/>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FF2CC" w:themeFill="accent4" w:themeFillTint="33"/>
            <w:tcMar/>
            <w:vAlign w:val="center"/>
          </w:tcPr>
          <w:p w:rsidRPr="00E16EC3" w:rsidR="006142DE" w:rsidRDefault="006142DE" w14:paraId="32482079" wp14:textId="77777777">
            <w:pPr>
              <w:widowControl w:val="0"/>
              <w:autoSpaceDE w:val="0"/>
              <w:autoSpaceDN w:val="0"/>
              <w:adjustRightInd w:val="0"/>
              <w:spacing w:line="241" w:lineRule="atLeast"/>
              <w:ind w:left="0"/>
              <w:jc w:val="left"/>
              <w:rPr>
                <w:rFonts w:ascii="RT_Vickerman" w:hAnsi="RT_Vickerman" w:cs="RT_Vickerman"/>
                <w:bCs/>
                <w:szCs w:val="20"/>
              </w:rPr>
            </w:pPr>
            <w:r>
              <w:rPr>
                <w:rFonts w:ascii="RT_Vickerman" w:hAnsi="RT_Vickerman" w:cs="RT_Vickerman"/>
                <w:bCs/>
                <w:szCs w:val="20"/>
              </w:rPr>
              <w:t>PSM</w:t>
            </w:r>
          </w:p>
        </w:tc>
      </w:tr>
      <w:tr xmlns:wp14="http://schemas.microsoft.com/office/word/2010/wordml" w:rsidRPr="00E16EC3" w:rsidR="006142DE" w:rsidTr="2B50265A" w14:paraId="5DAB6C7B" wp14:textId="77777777">
        <w:trPr>
          <w:gridBefore w:val="1"/>
          <w:wBefore w:w="7" w:type="dxa"/>
          <w:trHeight w:val="360" w:hRule="exact"/>
          <w:jc w:val="center"/>
        </w:trPr>
        <w:tc>
          <w:tcPr>
            <w:tcW w:w="2415" w:type="dxa"/>
            <w:gridSpan w:val="2"/>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FFFFF" w:themeFill="background1"/>
            <w:tcMar/>
            <w:vAlign w:val="center"/>
          </w:tcPr>
          <w:p w:rsidRPr="00E16EC3" w:rsidR="006142DE" w:rsidRDefault="006142DE" w14:paraId="02EB378F" wp14:textId="77777777">
            <w:pPr>
              <w:widowControl w:val="0"/>
              <w:autoSpaceDE w:val="0"/>
              <w:autoSpaceDN w:val="0"/>
              <w:adjustRightInd w:val="0"/>
              <w:spacing w:line="241" w:lineRule="atLeast"/>
              <w:ind w:left="0"/>
              <w:jc w:val="left"/>
              <w:rPr>
                <w:rFonts w:ascii="RT_Vickerman" w:hAnsi="RT_Vickerman" w:cs="RT_Vickerman"/>
                <w:sz w:val="18"/>
                <w:szCs w:val="18"/>
              </w:rPr>
            </w:pPr>
          </w:p>
        </w:tc>
        <w:tc>
          <w:tcPr>
            <w:tcW w:w="1710" w:type="dxa"/>
            <w:gridSpan w:val="2"/>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FFFFF" w:themeFill="background1"/>
            <w:tcMar/>
            <w:vAlign w:val="center"/>
          </w:tcPr>
          <w:p w:rsidRPr="00E16EC3" w:rsidR="006142DE" w:rsidRDefault="006142DE" w14:paraId="6A05A809" wp14:textId="77777777">
            <w:pPr>
              <w:widowControl w:val="0"/>
              <w:autoSpaceDE w:val="0"/>
              <w:autoSpaceDN w:val="0"/>
              <w:adjustRightInd w:val="0"/>
              <w:spacing w:line="241" w:lineRule="atLeast"/>
              <w:ind w:left="0"/>
              <w:jc w:val="center"/>
              <w:rPr>
                <w:rFonts w:ascii="RT_Vickerman" w:hAnsi="RT_Vickerman" w:cs="RT_Vickerman"/>
                <w:sz w:val="18"/>
                <w:szCs w:val="18"/>
              </w:rPr>
            </w:pPr>
          </w:p>
        </w:tc>
        <w:tc>
          <w:tcPr>
            <w:tcW w:w="2700" w:type="dxa"/>
            <w:gridSpan w:val="2"/>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FFFFF" w:themeFill="background1"/>
            <w:tcMar/>
            <w:vAlign w:val="center"/>
          </w:tcPr>
          <w:p w:rsidRPr="00E16EC3" w:rsidR="006142DE" w:rsidRDefault="006142DE" w14:paraId="5A39BBE3" wp14:textId="77777777">
            <w:pPr>
              <w:widowControl w:val="0"/>
              <w:autoSpaceDE w:val="0"/>
              <w:autoSpaceDN w:val="0"/>
              <w:adjustRightInd w:val="0"/>
              <w:spacing w:line="241" w:lineRule="atLeast"/>
              <w:ind w:left="0"/>
              <w:jc w:val="left"/>
              <w:rPr>
                <w:rFonts w:ascii="RT_Vickerman" w:hAnsi="RT_Vickerman" w:cs="RT_Vickerman"/>
                <w:bCs/>
                <w:sz w:val="18"/>
                <w:szCs w:val="18"/>
              </w:rPr>
            </w:pPr>
          </w:p>
        </w:tc>
        <w:tc>
          <w:tcPr>
            <w:tcW w:w="3104" w:type="dxa"/>
            <w:gridSpan w:val="3"/>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FFFFF" w:themeFill="background1"/>
            <w:tcMar/>
            <w:vAlign w:val="center"/>
          </w:tcPr>
          <w:p w:rsidRPr="00E16EC3" w:rsidR="006142DE" w:rsidRDefault="006142DE" w14:paraId="41C8F396" wp14:textId="77777777">
            <w:pPr>
              <w:widowControl w:val="0"/>
              <w:autoSpaceDE w:val="0"/>
              <w:autoSpaceDN w:val="0"/>
              <w:adjustRightInd w:val="0"/>
              <w:spacing w:line="241" w:lineRule="atLeast"/>
              <w:ind w:left="0"/>
              <w:jc w:val="left"/>
              <w:rPr>
                <w:rFonts w:ascii="RT_Vickerman" w:hAnsi="RT_Vickerman" w:cs="RT_Vickerman"/>
                <w:bCs/>
                <w:sz w:val="18"/>
                <w:szCs w:val="18"/>
              </w:rPr>
            </w:pPr>
          </w:p>
        </w:tc>
      </w:tr>
      <w:tr xmlns:wp14="http://schemas.microsoft.com/office/word/2010/wordml" w:rsidRPr="00E16EC3" w:rsidR="006142DE" w:rsidTr="2B50265A" w14:paraId="424D1CD8" wp14:textId="77777777">
        <w:trPr>
          <w:gridBefore w:val="1"/>
          <w:wBefore w:w="7" w:type="dxa"/>
          <w:trHeight w:val="360" w:hRule="exact"/>
          <w:jc w:val="center"/>
        </w:trPr>
        <w:tc>
          <w:tcPr>
            <w:tcW w:w="1155" w:type="dxa"/>
            <w:tcBorders>
              <w:top w:val="nil"/>
              <w:bottom w:val="single" w:color="auto" w:sz="4" w:space="0"/>
            </w:tcBorders>
            <w:shd w:val="clear" w:color="auto" w:fill="auto"/>
            <w:tcMar/>
          </w:tcPr>
          <w:p w:rsidRPr="00E16EC3" w:rsidR="006142DE" w:rsidRDefault="006142DE" w14:paraId="72A3D3EC" wp14:textId="77777777">
            <w:pPr>
              <w:widowControl w:val="0"/>
              <w:autoSpaceDE w:val="0"/>
              <w:autoSpaceDN w:val="0"/>
              <w:adjustRightInd w:val="0"/>
              <w:spacing w:line="241" w:lineRule="atLeast"/>
              <w:ind w:left="0"/>
              <w:jc w:val="left"/>
              <w:rPr>
                <w:rFonts w:ascii="RT_Vickerman" w:hAnsi="RT_Vickerman" w:cs="RT_Vickerman"/>
                <w:sz w:val="18"/>
                <w:szCs w:val="18"/>
              </w:rPr>
            </w:pPr>
          </w:p>
        </w:tc>
        <w:tc>
          <w:tcPr>
            <w:tcW w:w="2970" w:type="dxa"/>
            <w:gridSpan w:val="3"/>
            <w:tcBorders>
              <w:top w:val="nil"/>
              <w:bottom w:val="single" w:color="auto" w:sz="4" w:space="0"/>
            </w:tcBorders>
            <w:shd w:val="clear" w:color="auto" w:fill="auto"/>
            <w:tcMar/>
          </w:tcPr>
          <w:p w:rsidRPr="00E16EC3" w:rsidR="006142DE" w:rsidRDefault="006142DE" w14:paraId="619BBC6C" wp14:textId="77777777">
            <w:pPr>
              <w:widowControl w:val="0"/>
              <w:autoSpaceDE w:val="0"/>
              <w:autoSpaceDN w:val="0"/>
              <w:adjustRightInd w:val="0"/>
              <w:spacing w:line="241" w:lineRule="atLeast"/>
              <w:ind w:left="0"/>
              <w:rPr>
                <w:rFonts w:ascii="RT_Vickerman" w:hAnsi="RT_Vickerman" w:cs="RT_Vickerman"/>
                <w:sz w:val="18"/>
                <w:szCs w:val="18"/>
              </w:rPr>
            </w:pPr>
            <w:r>
              <w:rPr>
                <w:rFonts w:cs="Arial"/>
                <w:b/>
                <w:sz w:val="18"/>
                <w:szCs w:val="18"/>
                <w:lang w:val="en-AU"/>
              </w:rPr>
              <w:t>Superintendent Approval:</w:t>
            </w:r>
          </w:p>
        </w:tc>
        <w:tc>
          <w:tcPr>
            <w:tcW w:w="2700" w:type="dxa"/>
            <w:gridSpan w:val="2"/>
            <w:tcBorders>
              <w:top w:val="nil"/>
              <w:bottom w:val="single" w:color="auto" w:sz="4" w:space="0"/>
            </w:tcBorders>
            <w:shd w:val="clear" w:color="auto" w:fill="auto"/>
            <w:tcMar/>
          </w:tcPr>
          <w:p w:rsidRPr="00E16EC3" w:rsidR="006142DE" w:rsidRDefault="006142DE" w14:paraId="0D0B940D" wp14:textId="77777777">
            <w:pPr>
              <w:widowControl w:val="0"/>
              <w:autoSpaceDE w:val="0"/>
              <w:autoSpaceDN w:val="0"/>
              <w:adjustRightInd w:val="0"/>
              <w:spacing w:line="241" w:lineRule="atLeast"/>
              <w:ind w:left="0"/>
              <w:jc w:val="left"/>
              <w:rPr>
                <w:rFonts w:ascii="RT_Vickerman" w:hAnsi="RT_Vickerman" w:cs="RT_Vickerman"/>
                <w:bCs/>
                <w:sz w:val="18"/>
                <w:szCs w:val="18"/>
              </w:rPr>
            </w:pPr>
          </w:p>
        </w:tc>
        <w:tc>
          <w:tcPr>
            <w:tcW w:w="3104" w:type="dxa"/>
            <w:gridSpan w:val="3"/>
            <w:tcBorders>
              <w:top w:val="nil"/>
              <w:bottom w:val="single" w:color="auto" w:sz="4" w:space="0"/>
            </w:tcBorders>
            <w:shd w:val="clear" w:color="auto" w:fill="auto"/>
            <w:tcMar/>
          </w:tcPr>
          <w:p w:rsidRPr="00E16EC3" w:rsidR="006142DE" w:rsidRDefault="006142DE" w14:paraId="0E27B00A" wp14:textId="77777777">
            <w:pPr>
              <w:widowControl w:val="0"/>
              <w:autoSpaceDE w:val="0"/>
              <w:autoSpaceDN w:val="0"/>
              <w:adjustRightInd w:val="0"/>
              <w:spacing w:line="241" w:lineRule="atLeast"/>
              <w:ind w:left="0"/>
              <w:jc w:val="left"/>
              <w:rPr>
                <w:rFonts w:ascii="RT_Vickerman" w:hAnsi="RT_Vickerman" w:cs="RT_Vickerman"/>
                <w:bCs/>
                <w:sz w:val="18"/>
                <w:szCs w:val="18"/>
              </w:rPr>
            </w:pPr>
          </w:p>
        </w:tc>
      </w:tr>
      <w:tr xmlns:wp14="http://schemas.microsoft.com/office/word/2010/wordml" w:rsidRPr="00E16EC3" w:rsidR="006142DE" w:rsidTr="2B50265A" w14:paraId="018887AC" wp14:textId="77777777">
        <w:tblPrEx>
          <w:tblBorders>
            <w:top w:val="single" w:color="000000" w:sz="6" w:space="0"/>
            <w:bottom w:val="single" w:color="000000" w:sz="6" w:space="0"/>
            <w:insideH w:val="single" w:color="C0C0C0" w:sz="6" w:space="0"/>
          </w:tblBorders>
          <w:tblCellMar>
            <w:left w:w="108" w:type="dxa"/>
            <w:right w:w="108" w:type="dxa"/>
          </w:tblCellMar>
        </w:tblPrEx>
        <w:trPr>
          <w:gridAfter w:val="1"/>
          <w:wAfter w:w="16" w:type="dxa"/>
          <w:jc w:val="center"/>
        </w:trPr>
        <w:tc>
          <w:tcPr>
            <w:tcW w:w="1162" w:type="dxa"/>
            <w:gridSpan w:val="2"/>
            <w:tcBorders>
              <w:top w:val="single" w:color="auto" w:sz="4" w:space="0"/>
              <w:left w:val="single" w:color="auto" w:sz="4" w:space="0"/>
              <w:bottom w:val="single" w:color="auto" w:sz="4" w:space="0"/>
              <w:right w:val="single" w:color="auto" w:sz="4" w:space="0"/>
            </w:tcBorders>
            <w:shd w:val="clear" w:color="auto" w:fill="auto"/>
            <w:tcMar/>
          </w:tcPr>
          <w:p w:rsidRPr="00E16EC3" w:rsidR="006142DE" w:rsidRDefault="006142DE" w14:paraId="0D909AED" wp14:textId="77777777">
            <w:pPr>
              <w:spacing w:before="60" w:after="60"/>
              <w:ind w:left="0"/>
              <w:rPr>
                <w:rFonts w:cs="Arial"/>
                <w:b/>
                <w:sz w:val="18"/>
                <w:szCs w:val="18"/>
                <w:lang w:val="en-AU" w:eastAsia="en-AU"/>
              </w:rPr>
            </w:pPr>
            <w:r w:rsidRPr="00E16EC3">
              <w:rPr>
                <w:rFonts w:cs="Arial"/>
                <w:b/>
                <w:sz w:val="18"/>
                <w:szCs w:val="18"/>
                <w:lang w:val="en-AU"/>
              </w:rPr>
              <w:t>Name</w:t>
            </w:r>
          </w:p>
        </w:tc>
        <w:tc>
          <w:tcPr>
            <w:tcW w:w="2464" w:type="dxa"/>
            <w:gridSpan w:val="2"/>
            <w:tcBorders>
              <w:top w:val="single" w:color="auto" w:sz="4" w:space="0"/>
              <w:left w:val="single" w:color="auto" w:sz="4" w:space="0"/>
              <w:bottom w:val="single" w:color="auto" w:sz="4" w:space="0"/>
              <w:right w:val="single" w:color="auto" w:sz="4" w:space="0"/>
            </w:tcBorders>
            <w:shd w:val="clear" w:color="auto" w:fill="auto"/>
            <w:tcMar/>
          </w:tcPr>
          <w:p w:rsidRPr="00E16EC3" w:rsidR="006142DE" w:rsidRDefault="006142DE" w14:paraId="5DECBEFC" wp14:textId="77777777">
            <w:pPr>
              <w:spacing w:before="60" w:after="60"/>
              <w:ind w:left="0"/>
              <w:rPr>
                <w:rFonts w:cs="Arial"/>
                <w:b/>
                <w:sz w:val="18"/>
                <w:szCs w:val="18"/>
                <w:lang w:val="en-AU"/>
              </w:rPr>
            </w:pPr>
            <w:r>
              <w:rPr>
                <w:rFonts w:cs="Arial"/>
                <w:b/>
                <w:sz w:val="18"/>
                <w:szCs w:val="18"/>
                <w:lang w:val="en-AU"/>
              </w:rPr>
              <w:t xml:space="preserve">Jaren Garrett </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tcMar/>
          </w:tcPr>
          <w:p w:rsidRPr="00E16EC3" w:rsidR="006142DE" w:rsidRDefault="006142DE" w14:paraId="60061E4C" wp14:textId="77777777">
            <w:pPr>
              <w:spacing w:before="60" w:after="60"/>
              <w:ind w:left="0"/>
              <w:rPr>
                <w:rFonts w:cs="Arial"/>
                <w:b/>
                <w:sz w:val="18"/>
                <w:szCs w:val="18"/>
                <w:lang w:val="en-AU"/>
              </w:rPr>
            </w:pPr>
          </w:p>
        </w:tc>
        <w:tc>
          <w:tcPr>
            <w:tcW w:w="3282" w:type="dxa"/>
            <w:gridSpan w:val="3"/>
            <w:tcBorders>
              <w:top w:val="single" w:color="auto" w:sz="4" w:space="0"/>
              <w:left w:val="single" w:color="auto" w:sz="4" w:space="0"/>
              <w:bottom w:val="single" w:color="auto" w:sz="4" w:space="0"/>
              <w:right w:val="single" w:color="auto" w:sz="4" w:space="0"/>
            </w:tcBorders>
            <w:shd w:val="clear" w:color="auto" w:fill="auto"/>
            <w:tcMar/>
          </w:tcPr>
          <w:p w:rsidRPr="00E16EC3" w:rsidR="006142DE" w:rsidRDefault="006142DE" w14:paraId="44EAFD9C" wp14:textId="77777777">
            <w:pPr>
              <w:spacing w:before="60" w:after="60"/>
              <w:ind w:left="0"/>
              <w:rPr>
                <w:rFonts w:cs="Arial"/>
                <w:b/>
                <w:sz w:val="18"/>
                <w:szCs w:val="18"/>
                <w:lang w:val="en-AU"/>
              </w:rPr>
            </w:pPr>
          </w:p>
        </w:tc>
      </w:tr>
      <w:tr xmlns:wp14="http://schemas.microsoft.com/office/word/2010/wordml" w:rsidRPr="00E16EC3" w:rsidR="006142DE" w:rsidTr="2B50265A" w14:paraId="4CCB031D" wp14:textId="77777777">
        <w:tblPrEx>
          <w:tblBorders>
            <w:top w:val="single" w:color="000000" w:sz="6" w:space="0"/>
            <w:bottom w:val="single" w:color="000000" w:sz="6" w:space="0"/>
            <w:insideH w:val="single" w:color="C0C0C0" w:sz="6" w:space="0"/>
          </w:tblBorders>
          <w:tblCellMar>
            <w:left w:w="108" w:type="dxa"/>
            <w:right w:w="108" w:type="dxa"/>
          </w:tblCellMar>
        </w:tblPrEx>
        <w:trPr>
          <w:gridAfter w:val="1"/>
          <w:wAfter w:w="16" w:type="dxa"/>
          <w:jc w:val="center"/>
        </w:trPr>
        <w:tc>
          <w:tcPr>
            <w:tcW w:w="1162" w:type="dxa"/>
            <w:gridSpan w:val="2"/>
            <w:tcBorders>
              <w:top w:val="single" w:color="auto" w:sz="4" w:space="0"/>
              <w:left w:val="single" w:color="auto" w:sz="4" w:space="0"/>
              <w:bottom w:val="single" w:color="auto" w:sz="4" w:space="0"/>
              <w:right w:val="single" w:color="auto" w:sz="4" w:space="0"/>
            </w:tcBorders>
            <w:shd w:val="clear" w:color="auto" w:fill="auto"/>
            <w:tcMar/>
          </w:tcPr>
          <w:p w:rsidRPr="00E16EC3" w:rsidR="006142DE" w:rsidRDefault="006142DE" w14:paraId="6B9C2904" wp14:textId="77777777">
            <w:pPr>
              <w:spacing w:before="60" w:after="60"/>
              <w:ind w:left="0"/>
              <w:rPr>
                <w:rFonts w:cs="Arial"/>
                <w:b/>
                <w:sz w:val="18"/>
                <w:szCs w:val="18"/>
                <w:lang w:val="en-AU"/>
              </w:rPr>
            </w:pPr>
            <w:r w:rsidRPr="00E16EC3">
              <w:rPr>
                <w:rFonts w:cs="Arial"/>
                <w:b/>
                <w:sz w:val="18"/>
                <w:szCs w:val="18"/>
                <w:lang w:val="en-AU"/>
              </w:rPr>
              <w:t>Signature</w:t>
            </w:r>
          </w:p>
        </w:tc>
        <w:tc>
          <w:tcPr>
            <w:tcW w:w="2464" w:type="dxa"/>
            <w:gridSpan w:val="2"/>
            <w:tcBorders>
              <w:top w:val="single" w:color="auto" w:sz="4" w:space="0"/>
              <w:left w:val="single" w:color="auto" w:sz="4" w:space="0"/>
              <w:bottom w:val="single" w:color="auto" w:sz="4" w:space="0"/>
              <w:right w:val="single" w:color="auto" w:sz="4" w:space="0"/>
            </w:tcBorders>
            <w:shd w:val="clear" w:color="auto" w:fill="auto"/>
            <w:tcMar/>
          </w:tcPr>
          <w:p w:rsidRPr="00E16EC3" w:rsidR="006142DE" w:rsidRDefault="00CB76E8" w14:paraId="4B94D5A5" wp14:textId="77777777">
            <w:pPr>
              <w:spacing w:before="60" w:after="60"/>
              <w:ind w:left="0"/>
              <w:jc w:val="left"/>
              <w:rPr>
                <w:bCs/>
                <w:sz w:val="18"/>
                <w:szCs w:val="18"/>
                <w:lang w:eastAsia="en-AU"/>
              </w:rPr>
            </w:pPr>
            <w:r w:rsidRPr="00865E7E">
              <w:rPr>
                <w:noProof/>
              </w:rPr>
              <w:drawing>
                <wp:inline xmlns:wp14="http://schemas.microsoft.com/office/word/2010/wordprocessingDrawing" distT="0" distB="0" distL="0" distR="0" wp14:anchorId="6CB4C387" wp14:editId="7777777">
                  <wp:extent cx="1447800" cy="200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0" cy="200025"/>
                          </a:xfrm>
                          <a:prstGeom prst="rect">
                            <a:avLst/>
                          </a:prstGeom>
                          <a:noFill/>
                          <a:ln>
                            <a:noFill/>
                          </a:ln>
                        </pic:spPr>
                      </pic:pic>
                    </a:graphicData>
                  </a:graphic>
                </wp:inline>
              </w:drawing>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tcMar/>
          </w:tcPr>
          <w:p w:rsidRPr="00E16EC3" w:rsidR="006142DE" w:rsidRDefault="006142DE" w14:paraId="3DEEC669" wp14:textId="77777777">
            <w:pPr>
              <w:spacing w:before="60" w:after="60"/>
              <w:ind w:left="0"/>
              <w:rPr>
                <w:bCs/>
                <w:sz w:val="18"/>
                <w:szCs w:val="18"/>
                <w:lang w:eastAsia="en-AU"/>
              </w:rPr>
            </w:pPr>
          </w:p>
        </w:tc>
        <w:tc>
          <w:tcPr>
            <w:tcW w:w="3282" w:type="dxa"/>
            <w:gridSpan w:val="3"/>
            <w:tcBorders>
              <w:top w:val="single" w:color="auto" w:sz="4" w:space="0"/>
              <w:left w:val="single" w:color="auto" w:sz="4" w:space="0"/>
              <w:bottom w:val="single" w:color="auto" w:sz="4" w:space="0"/>
              <w:right w:val="single" w:color="auto" w:sz="4" w:space="0"/>
            </w:tcBorders>
            <w:shd w:val="clear" w:color="auto" w:fill="auto"/>
            <w:tcMar/>
          </w:tcPr>
          <w:p w:rsidRPr="00E16EC3" w:rsidR="006142DE" w:rsidRDefault="006142DE" w14:paraId="3656B9AB" wp14:textId="77777777">
            <w:pPr>
              <w:spacing w:before="60" w:after="60"/>
              <w:ind w:left="0" w:right="459"/>
              <w:rPr>
                <w:rFonts w:cs="Arial"/>
                <w:bCs/>
                <w:sz w:val="18"/>
                <w:szCs w:val="18"/>
                <w:lang w:val="fr-FR"/>
              </w:rPr>
            </w:pPr>
          </w:p>
        </w:tc>
      </w:tr>
      <w:tr xmlns:wp14="http://schemas.microsoft.com/office/word/2010/wordml" w:rsidRPr="00E16EC3" w:rsidR="006142DE" w:rsidTr="2B50265A" w14:paraId="202E1F14" wp14:textId="77777777">
        <w:tblPrEx>
          <w:tblBorders>
            <w:top w:val="single" w:color="000000" w:sz="6" w:space="0"/>
            <w:bottom w:val="single" w:color="000000" w:sz="6" w:space="0"/>
            <w:insideH w:val="single" w:color="C0C0C0" w:sz="6" w:space="0"/>
          </w:tblBorders>
          <w:tblCellMar>
            <w:left w:w="108" w:type="dxa"/>
            <w:right w:w="108" w:type="dxa"/>
          </w:tblCellMar>
        </w:tblPrEx>
        <w:trPr>
          <w:gridAfter w:val="1"/>
          <w:wAfter w:w="16" w:type="dxa"/>
          <w:jc w:val="center"/>
        </w:trPr>
        <w:tc>
          <w:tcPr>
            <w:tcW w:w="1162" w:type="dxa"/>
            <w:gridSpan w:val="2"/>
            <w:tcBorders>
              <w:top w:val="single" w:color="auto" w:sz="4" w:space="0"/>
              <w:left w:val="single" w:color="auto" w:sz="4" w:space="0"/>
              <w:bottom w:val="single" w:color="auto" w:sz="4" w:space="0"/>
              <w:right w:val="single" w:color="auto" w:sz="4" w:space="0"/>
            </w:tcBorders>
            <w:shd w:val="clear" w:color="auto" w:fill="auto"/>
            <w:tcMar/>
          </w:tcPr>
          <w:p w:rsidRPr="00E16EC3" w:rsidR="006142DE" w:rsidRDefault="006142DE" w14:paraId="491072FA" wp14:textId="77777777">
            <w:pPr>
              <w:spacing w:before="60" w:after="60"/>
              <w:ind w:left="0"/>
              <w:rPr>
                <w:rFonts w:cs="Arial"/>
                <w:b/>
                <w:sz w:val="18"/>
                <w:szCs w:val="18"/>
                <w:lang w:val="en-AU"/>
              </w:rPr>
            </w:pPr>
            <w:r w:rsidRPr="00E16EC3">
              <w:rPr>
                <w:rFonts w:cs="Arial"/>
                <w:b/>
                <w:sz w:val="18"/>
                <w:szCs w:val="18"/>
                <w:lang w:val="en-AU"/>
              </w:rPr>
              <w:t>Date</w:t>
            </w:r>
          </w:p>
        </w:tc>
        <w:tc>
          <w:tcPr>
            <w:tcW w:w="2464" w:type="dxa"/>
            <w:gridSpan w:val="2"/>
            <w:tcBorders>
              <w:top w:val="single" w:color="auto" w:sz="4" w:space="0"/>
              <w:left w:val="single" w:color="auto" w:sz="4" w:space="0"/>
              <w:bottom w:val="single" w:color="auto" w:sz="4" w:space="0"/>
              <w:right w:val="single" w:color="auto" w:sz="4" w:space="0"/>
            </w:tcBorders>
            <w:shd w:val="clear" w:color="auto" w:fill="auto"/>
            <w:tcMar/>
          </w:tcPr>
          <w:p w:rsidRPr="00E16EC3" w:rsidR="006142DE" w:rsidRDefault="0080167A" w14:paraId="221155F9" wp14:textId="77777777">
            <w:pPr>
              <w:spacing w:before="60" w:after="60"/>
              <w:ind w:left="0"/>
              <w:jc w:val="left"/>
              <w:rPr>
                <w:bCs/>
                <w:sz w:val="18"/>
                <w:szCs w:val="18"/>
                <w:lang w:eastAsia="en-AU"/>
              </w:rPr>
            </w:pPr>
            <w:r>
              <w:rPr>
                <w:bCs/>
                <w:sz w:val="18"/>
                <w:szCs w:val="18"/>
                <w:lang w:eastAsia="en-AU"/>
              </w:rPr>
              <w:t>05/26/2023</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tcMar/>
          </w:tcPr>
          <w:p w:rsidRPr="00E16EC3" w:rsidR="006142DE" w:rsidRDefault="006142DE" w14:paraId="45FB0818" wp14:textId="77777777">
            <w:pPr>
              <w:spacing w:before="60" w:after="60"/>
              <w:ind w:left="0"/>
              <w:rPr>
                <w:bCs/>
                <w:sz w:val="18"/>
                <w:szCs w:val="18"/>
                <w:lang w:eastAsia="en-AU"/>
              </w:rPr>
            </w:pPr>
          </w:p>
        </w:tc>
        <w:tc>
          <w:tcPr>
            <w:tcW w:w="3282" w:type="dxa"/>
            <w:gridSpan w:val="3"/>
            <w:tcBorders>
              <w:top w:val="single" w:color="auto" w:sz="4" w:space="0"/>
              <w:left w:val="single" w:color="auto" w:sz="4" w:space="0"/>
              <w:bottom w:val="single" w:color="auto" w:sz="4" w:space="0"/>
              <w:right w:val="single" w:color="auto" w:sz="4" w:space="0"/>
            </w:tcBorders>
            <w:shd w:val="clear" w:color="auto" w:fill="auto"/>
            <w:tcMar/>
          </w:tcPr>
          <w:p w:rsidRPr="00E16EC3" w:rsidR="006142DE" w:rsidRDefault="006142DE" w14:paraId="049F31CB" wp14:textId="77777777">
            <w:pPr>
              <w:spacing w:before="60" w:after="60"/>
              <w:ind w:left="0"/>
              <w:rPr>
                <w:rFonts w:cs="Arial"/>
                <w:bCs/>
                <w:sz w:val="18"/>
                <w:szCs w:val="18"/>
                <w:lang w:val="fr-FR"/>
              </w:rPr>
            </w:pPr>
          </w:p>
        </w:tc>
      </w:tr>
      <w:tr xmlns:wp14="http://schemas.microsoft.com/office/word/2010/wordml" w:rsidRPr="00E16EC3" w:rsidR="006142DE" w:rsidTr="2B50265A" w14:paraId="53128261" wp14:textId="77777777">
        <w:tblPrEx>
          <w:tblBorders>
            <w:top w:val="single" w:color="000000" w:sz="6" w:space="0"/>
            <w:bottom w:val="single" w:color="000000" w:sz="6" w:space="0"/>
            <w:insideH w:val="single" w:color="C0C0C0" w:sz="6" w:space="0"/>
          </w:tblBorders>
          <w:tblCellMar>
            <w:left w:w="108" w:type="dxa"/>
            <w:right w:w="108" w:type="dxa"/>
          </w:tblCellMar>
        </w:tblPrEx>
        <w:trPr>
          <w:gridAfter w:val="1"/>
          <w:wAfter w:w="16" w:type="dxa"/>
          <w:jc w:val="center"/>
        </w:trPr>
        <w:tc>
          <w:tcPr>
            <w:tcW w:w="1162" w:type="dxa"/>
            <w:gridSpan w:val="2"/>
            <w:tcBorders>
              <w:top w:val="single" w:color="auto" w:sz="4" w:space="0"/>
              <w:left w:val="single" w:color="auto" w:sz="4" w:space="0"/>
              <w:bottom w:val="single" w:color="auto" w:sz="4" w:space="0"/>
              <w:right w:val="single" w:color="auto" w:sz="4" w:space="0"/>
            </w:tcBorders>
            <w:shd w:val="clear" w:color="auto" w:fill="auto"/>
            <w:tcMar/>
          </w:tcPr>
          <w:p w:rsidRPr="00E16EC3" w:rsidR="006142DE" w:rsidRDefault="006142DE" w14:paraId="62486C05" wp14:textId="77777777">
            <w:pPr>
              <w:spacing w:before="60" w:after="60"/>
              <w:ind w:left="0"/>
              <w:rPr>
                <w:rFonts w:cs="Arial"/>
                <w:b/>
                <w:sz w:val="18"/>
                <w:szCs w:val="18"/>
                <w:lang w:val="en-AU"/>
              </w:rPr>
            </w:pPr>
          </w:p>
        </w:tc>
        <w:tc>
          <w:tcPr>
            <w:tcW w:w="2464" w:type="dxa"/>
            <w:gridSpan w:val="2"/>
            <w:tcBorders>
              <w:top w:val="single" w:color="auto" w:sz="4" w:space="0"/>
              <w:left w:val="single" w:color="auto" w:sz="4" w:space="0"/>
              <w:bottom w:val="single" w:color="auto" w:sz="4" w:space="0"/>
              <w:right w:val="single" w:color="auto" w:sz="4" w:space="0"/>
            </w:tcBorders>
            <w:shd w:val="clear" w:color="auto" w:fill="auto"/>
            <w:tcMar/>
          </w:tcPr>
          <w:p w:rsidRPr="00E16EC3" w:rsidR="006142DE" w:rsidRDefault="006142DE" w14:paraId="4101652C" wp14:textId="77777777">
            <w:pPr>
              <w:spacing w:before="60" w:after="60"/>
              <w:ind w:left="0"/>
              <w:jc w:val="left"/>
              <w:rPr>
                <w:bCs/>
                <w:sz w:val="18"/>
                <w:szCs w:val="18"/>
                <w:lang w:eastAsia="en-AU"/>
              </w:rPr>
            </w:pP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tcMar/>
          </w:tcPr>
          <w:p w:rsidRPr="00E16EC3" w:rsidR="006142DE" w:rsidRDefault="006142DE" w14:paraId="4B99056E" wp14:textId="77777777">
            <w:pPr>
              <w:spacing w:before="60" w:after="60"/>
              <w:ind w:left="0"/>
              <w:rPr>
                <w:bCs/>
                <w:sz w:val="18"/>
                <w:szCs w:val="18"/>
                <w:lang w:eastAsia="en-AU"/>
              </w:rPr>
            </w:pPr>
          </w:p>
        </w:tc>
        <w:tc>
          <w:tcPr>
            <w:tcW w:w="3282" w:type="dxa"/>
            <w:gridSpan w:val="3"/>
            <w:tcBorders>
              <w:top w:val="single" w:color="auto" w:sz="4" w:space="0"/>
              <w:left w:val="single" w:color="auto" w:sz="4" w:space="0"/>
              <w:bottom w:val="single" w:color="auto" w:sz="4" w:space="0"/>
              <w:right w:val="single" w:color="auto" w:sz="4" w:space="0"/>
            </w:tcBorders>
            <w:shd w:val="clear" w:color="auto" w:fill="auto"/>
            <w:tcMar/>
          </w:tcPr>
          <w:p w:rsidRPr="00E16EC3" w:rsidR="006142DE" w:rsidRDefault="006142DE" w14:paraId="1299C43A" wp14:textId="77777777">
            <w:pPr>
              <w:spacing w:before="60" w:after="60"/>
              <w:ind w:left="0"/>
              <w:rPr>
                <w:rFonts w:cs="Arial"/>
                <w:bCs/>
                <w:sz w:val="18"/>
                <w:szCs w:val="18"/>
                <w:lang w:val="fr-FR"/>
              </w:rPr>
            </w:pPr>
          </w:p>
        </w:tc>
      </w:tr>
    </w:tbl>
    <w:p xmlns:wp14="http://schemas.microsoft.com/office/word/2010/wordml" w:rsidR="006142DE" w:rsidP="006142DE" w:rsidRDefault="006142DE" w14:paraId="4DDBEF00" wp14:textId="77777777">
      <w:pPr>
        <w:keepNext/>
        <w:keepLines/>
        <w:spacing w:after="240"/>
        <w:ind w:left="0"/>
        <w:outlineLvl w:val="0"/>
        <w:rPr>
          <w:b/>
          <w:caps/>
          <w:sz w:val="22"/>
          <w:szCs w:val="20"/>
          <w:lang w:val="en-AU"/>
        </w:rPr>
      </w:pPr>
    </w:p>
    <w:p xmlns:wp14="http://schemas.microsoft.com/office/word/2010/wordml" w:rsidRPr="00E16EC3" w:rsidR="00D65982" w:rsidP="006142DE" w:rsidRDefault="00D65982" w14:paraId="3461D779" wp14:textId="77777777">
      <w:pPr>
        <w:keepNext/>
        <w:keepLines/>
        <w:spacing w:after="240"/>
        <w:ind w:left="0"/>
        <w:outlineLvl w:val="0"/>
        <w:rPr>
          <w:b/>
          <w:caps/>
          <w:sz w:val="22"/>
          <w:szCs w:val="20"/>
          <w:lang w:val="en-AU"/>
        </w:rPr>
      </w:pPr>
    </w:p>
    <w:p xmlns:wp14="http://schemas.microsoft.com/office/word/2010/wordml" w:rsidRPr="00AD1335" w:rsidR="006142DE" w:rsidP="006142DE" w:rsidRDefault="006142DE" w14:paraId="0928E0A4" wp14:textId="77777777">
      <w:pPr>
        <w:spacing w:before="240" w:after="240"/>
        <w:ind w:left="0"/>
        <w:jc w:val="left"/>
        <w:rPr>
          <w:rFonts w:ascii="Times New Roman" w:hAnsi="Times New Roman"/>
          <w:b/>
          <w:sz w:val="24"/>
          <w:lang w:val="en-AU"/>
        </w:rPr>
      </w:pPr>
      <w:r w:rsidRPr="00AD1335">
        <w:rPr>
          <w:rFonts w:ascii="Times New Roman" w:hAnsi="Times New Roman"/>
          <w:b/>
          <w:sz w:val="24"/>
          <w:lang w:val="en-AU"/>
        </w:rPr>
        <w:t>Confidentiality</w:t>
      </w:r>
    </w:p>
    <w:p xmlns:wp14="http://schemas.microsoft.com/office/word/2010/wordml" w:rsidRPr="00D65982" w:rsidR="006142DE" w:rsidP="006142DE" w:rsidRDefault="006142DE" w14:paraId="231E5E9F" wp14:textId="77777777">
      <w:pPr>
        <w:ind w:left="0"/>
        <w:rPr>
          <w:rFonts w:ascii="Times New Roman" w:hAnsi="Times New Roman"/>
          <w:szCs w:val="20"/>
          <w:lang w:val="en-AU"/>
        </w:rPr>
      </w:pPr>
      <w:r w:rsidRPr="00D65982">
        <w:rPr>
          <w:rFonts w:ascii="Times New Roman" w:hAnsi="Times New Roman"/>
          <w:szCs w:val="20"/>
          <w:lang w:val="en-AU"/>
        </w:rPr>
        <w:t>The information contained herein is the exclusive property of Rio Tinto and shall not be used for any purpose other than for Rio Tinto unless otherwise agreed in writing by Rio Tinto. Such information is confidential and to such effect shall not be disclosed to any other party without the prior written authorisation of Rio Tinto.  Any such disclosure shall be made only to the extent required to allow the performance of the Firm’s obligations to Rio Tinto. Such disclosure shall be made only to parties and individuals who have been informed of and who have agreed to abide by the present obligations of confidentiality. All copies or extracts of documents produced which integrates information protected by the present confidentiality undertakings shall be treated in the same manner and must (unless otherwise agreed) be returned to Rio Tinto upon request.</w:t>
      </w:r>
    </w:p>
    <w:p xmlns:wp14="http://schemas.microsoft.com/office/word/2010/wordml" w:rsidRPr="00AD1335" w:rsidR="006142DE" w:rsidP="006142DE" w:rsidRDefault="006142DE" w14:paraId="13436AE0" wp14:textId="77777777">
      <w:pPr>
        <w:spacing w:before="240" w:after="240"/>
        <w:ind w:left="0"/>
        <w:jc w:val="left"/>
        <w:rPr>
          <w:rFonts w:ascii="Times New Roman" w:hAnsi="Times New Roman"/>
          <w:b/>
          <w:sz w:val="24"/>
          <w:lang w:val="en-AU"/>
        </w:rPr>
      </w:pPr>
      <w:r w:rsidRPr="00AD1335">
        <w:rPr>
          <w:rFonts w:ascii="Times New Roman" w:hAnsi="Times New Roman"/>
          <w:b/>
          <w:sz w:val="24"/>
          <w:lang w:val="en-AU"/>
        </w:rPr>
        <w:t>Disclaimer</w:t>
      </w:r>
    </w:p>
    <w:p xmlns:wp14="http://schemas.microsoft.com/office/word/2010/wordml" w:rsidRPr="00D65982" w:rsidR="006142DE" w:rsidP="006142DE" w:rsidRDefault="006142DE" w14:paraId="0681FA63" wp14:textId="77777777">
      <w:pPr>
        <w:autoSpaceDE w:val="0"/>
        <w:autoSpaceDN w:val="0"/>
        <w:ind w:left="0"/>
        <w:jc w:val="left"/>
        <w:rPr>
          <w:rFonts w:ascii="Times New Roman" w:hAnsi="Times New Roman"/>
          <w:iCs/>
          <w:szCs w:val="20"/>
          <w:lang w:val="en-AU" w:eastAsia="en-AU"/>
        </w:rPr>
      </w:pPr>
      <w:r w:rsidRPr="00D65982">
        <w:rPr>
          <w:rFonts w:ascii="Times New Roman" w:hAnsi="Times New Roman"/>
          <w:iCs/>
          <w:szCs w:val="20"/>
          <w:lang w:val="en-AU" w:eastAsia="en-AU"/>
        </w:rPr>
        <w:t xml:space="preserve">This guideline does not purport to set forth all requirements or to indicate that other hazards do not exist that could affect these guidelines and requirements. Guidelines are purely advisory and are for the purposes of assisting the operations or other entities in loss prevention control and safety procedures. </w:t>
      </w:r>
    </w:p>
    <w:p xmlns:wp14="http://schemas.microsoft.com/office/word/2010/wordml" w:rsidRPr="00D65982" w:rsidR="006142DE" w:rsidP="006142DE" w:rsidRDefault="006142DE" w14:paraId="3CF2D8B6" wp14:textId="77777777">
      <w:pPr>
        <w:autoSpaceDE w:val="0"/>
        <w:autoSpaceDN w:val="0"/>
        <w:ind w:left="0"/>
        <w:jc w:val="left"/>
        <w:rPr>
          <w:rFonts w:ascii="Times New Roman" w:hAnsi="Times New Roman"/>
          <w:iCs/>
          <w:szCs w:val="20"/>
          <w:lang w:val="en-AU" w:eastAsia="en-AU"/>
        </w:rPr>
      </w:pPr>
    </w:p>
    <w:p xmlns:wp14="http://schemas.microsoft.com/office/word/2010/wordml" w:rsidRPr="00D65982" w:rsidR="006142DE" w:rsidP="006142DE" w:rsidRDefault="006142DE" w14:paraId="4FBCDB80" wp14:textId="77777777">
      <w:pPr>
        <w:autoSpaceDE w:val="0"/>
        <w:autoSpaceDN w:val="0"/>
        <w:ind w:left="0"/>
        <w:jc w:val="left"/>
        <w:rPr>
          <w:rFonts w:ascii="Times New Roman" w:hAnsi="Times New Roman"/>
          <w:color w:val="1F497D"/>
          <w:szCs w:val="20"/>
          <w:lang w:val="en-AU"/>
        </w:rPr>
      </w:pPr>
      <w:r w:rsidRPr="00D65982">
        <w:rPr>
          <w:rFonts w:ascii="Times New Roman" w:hAnsi="Times New Roman"/>
          <w:iCs/>
          <w:szCs w:val="20"/>
          <w:lang w:val="en-AU" w:eastAsia="en-AU"/>
        </w:rPr>
        <w:t>Neither Rio Tinto nor its employees, or agents, make any warranty, express or implied, concerning the contents of this guideline. Further, neither Rio Tinto nor any of its employees, or agents, shall be liable in any manner to any third party for personal injury or property damage or loss of any kind, whatsoever, arising from or connected with this document.</w:t>
      </w:r>
    </w:p>
    <w:p xmlns:wp14="http://schemas.microsoft.com/office/word/2010/wordml" w:rsidRPr="00E16EC3" w:rsidR="006142DE" w:rsidP="006142DE" w:rsidRDefault="006142DE" w14:paraId="0FB78278" wp14:textId="77777777">
      <w:pPr>
        <w:ind w:left="0"/>
        <w:jc w:val="left"/>
        <w:rPr>
          <w:sz w:val="22"/>
          <w:szCs w:val="20"/>
          <w:lang w:val="en-AU"/>
        </w:rPr>
      </w:pPr>
    </w:p>
    <w:p xmlns:wp14="http://schemas.microsoft.com/office/word/2010/wordml" w:rsidRPr="00E16EC3" w:rsidR="006142DE" w:rsidP="006142DE" w:rsidRDefault="006142DE" w14:paraId="1FC39945" wp14:textId="77777777">
      <w:pPr>
        <w:ind w:left="0"/>
        <w:jc w:val="left"/>
        <w:rPr>
          <w:sz w:val="22"/>
          <w:szCs w:val="20"/>
          <w:lang w:val="en-AU"/>
        </w:rPr>
      </w:pPr>
      <w:r w:rsidRPr="00E16EC3">
        <w:rPr>
          <w:sz w:val="22"/>
          <w:szCs w:val="20"/>
          <w:lang w:val="en-AU"/>
        </w:rPr>
        <w:br w:type="page"/>
      </w:r>
    </w:p>
    <w:p xmlns:wp14="http://schemas.microsoft.com/office/word/2010/wordml" w:rsidRPr="00E16EC3" w:rsidR="006142DE" w:rsidP="006142DE" w:rsidRDefault="006142DE" w14:paraId="0562CB0E" wp14:textId="77777777">
      <w:pPr>
        <w:ind w:left="0"/>
        <w:jc w:val="left"/>
        <w:rPr>
          <w:sz w:val="22"/>
          <w:szCs w:val="20"/>
          <w:lang w:val="en-AU"/>
        </w:rPr>
      </w:pPr>
    </w:p>
    <w:p xmlns:wp14="http://schemas.microsoft.com/office/word/2010/wordml" w:rsidRPr="00E16EC3" w:rsidR="006142DE" w:rsidP="006142DE" w:rsidRDefault="006142DE" w14:paraId="34CE0A41" wp14:textId="77777777">
      <w:pPr>
        <w:ind w:left="0"/>
        <w:jc w:val="left"/>
        <w:rPr>
          <w:sz w:val="22"/>
          <w:szCs w:val="20"/>
          <w:lang w:val="en-AU"/>
        </w:rPr>
      </w:pPr>
    </w:p>
    <w:p xmlns:wp14="http://schemas.microsoft.com/office/word/2010/wordml" w:rsidR="006142DE" w:rsidP="00741183" w:rsidRDefault="006142DE" w14:paraId="3FC4C057" wp14:textId="77777777">
      <w:pPr>
        <w:keepNext/>
        <w:keepLines/>
        <w:spacing w:after="240"/>
        <w:ind w:left="0"/>
        <w:jc w:val="center"/>
        <w:outlineLvl w:val="0"/>
        <w:rPr>
          <w:rFonts w:ascii="Times New Roman" w:hAnsi="Times New Roman"/>
          <w:b/>
          <w:caps/>
          <w:sz w:val="24"/>
          <w:lang w:val="en-AU"/>
        </w:rPr>
      </w:pPr>
      <w:bookmarkStart w:name="_Toc135996577" w:id="0"/>
      <w:r w:rsidRPr="00D564CC">
        <w:rPr>
          <w:rFonts w:ascii="Times New Roman" w:hAnsi="Times New Roman"/>
          <w:b/>
          <w:caps/>
          <w:sz w:val="24"/>
          <w:lang w:val="en-AU"/>
        </w:rPr>
        <w:t>REVISION HISTORY</w:t>
      </w:r>
      <w:bookmarkEnd w:id="0"/>
    </w:p>
    <w:p xmlns:wp14="http://schemas.microsoft.com/office/word/2010/wordml" w:rsidRPr="00D564CC" w:rsidR="00741183" w:rsidP="00741183" w:rsidRDefault="00741183" w14:paraId="62EBF3C5" wp14:textId="77777777">
      <w:pPr>
        <w:keepNext/>
        <w:keepLines/>
        <w:spacing w:after="240"/>
        <w:ind w:left="0"/>
        <w:jc w:val="center"/>
        <w:outlineLvl w:val="0"/>
        <w:rPr>
          <w:rFonts w:ascii="Times New Roman" w:hAnsi="Times New Roman"/>
          <w:b/>
          <w:caps/>
          <w:sz w:val="24"/>
          <w:lang w:val="en-AU"/>
        </w:rPr>
      </w:pPr>
    </w:p>
    <w:tbl>
      <w:tblPr>
        <w:tblW w:w="1008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000" w:firstRow="0" w:lastRow="0" w:firstColumn="0" w:lastColumn="0" w:noHBand="0" w:noVBand="0"/>
      </w:tblPr>
      <w:tblGrid>
        <w:gridCol w:w="1182"/>
        <w:gridCol w:w="1462"/>
        <w:gridCol w:w="3718"/>
        <w:gridCol w:w="3718"/>
      </w:tblGrid>
      <w:tr xmlns:wp14="http://schemas.microsoft.com/office/word/2010/wordml" w:rsidRPr="00A36656" w:rsidR="006142DE" w:rsidTr="65AC3542" w14:paraId="59DAE6F0" wp14:textId="77777777">
        <w:trPr>
          <w:trHeight w:val="534"/>
        </w:trPr>
        <w:tc>
          <w:tcPr>
            <w:tcW w:w="587" w:type="pct"/>
            <w:shd w:val="clear" w:color="auto" w:fill="D9D9D9" w:themeFill="background1" w:themeFillShade="D9"/>
            <w:tcMar/>
          </w:tcPr>
          <w:p w:rsidRPr="00A36656" w:rsidR="006142DE" w:rsidRDefault="006142DE" w14:paraId="69069E05" wp14:textId="77777777">
            <w:pPr>
              <w:tabs>
                <w:tab w:val="left" w:pos="5103"/>
              </w:tabs>
              <w:spacing w:before="120" w:after="120"/>
              <w:ind w:left="0"/>
              <w:jc w:val="center"/>
              <w:rPr>
                <w:rFonts w:ascii="Times New Roman" w:hAnsi="Times New Roman"/>
                <w:b/>
                <w:bCs/>
                <w:szCs w:val="20"/>
                <w:lang w:val="en-AU"/>
              </w:rPr>
            </w:pPr>
            <w:r w:rsidRPr="00A36656">
              <w:rPr>
                <w:rFonts w:ascii="Times New Roman" w:hAnsi="Times New Roman"/>
                <w:b/>
                <w:bCs/>
                <w:szCs w:val="20"/>
                <w:lang w:val="en-AU"/>
              </w:rPr>
              <w:t>Revision #</w:t>
            </w:r>
          </w:p>
        </w:tc>
        <w:tc>
          <w:tcPr>
            <w:tcW w:w="725" w:type="pct"/>
            <w:shd w:val="clear" w:color="auto" w:fill="D9D9D9" w:themeFill="background1" w:themeFillShade="D9"/>
            <w:tcMar/>
          </w:tcPr>
          <w:p w:rsidRPr="00A36656" w:rsidR="006142DE" w:rsidRDefault="006142DE" w14:paraId="090074D7" wp14:textId="77777777">
            <w:pPr>
              <w:tabs>
                <w:tab w:val="left" w:pos="5103"/>
              </w:tabs>
              <w:spacing w:before="120" w:after="120"/>
              <w:ind w:left="0"/>
              <w:jc w:val="left"/>
              <w:rPr>
                <w:rFonts w:ascii="Times New Roman" w:hAnsi="Times New Roman"/>
                <w:b/>
                <w:bCs/>
                <w:szCs w:val="20"/>
                <w:lang w:val="en-AU"/>
              </w:rPr>
            </w:pPr>
            <w:r w:rsidRPr="00A36656">
              <w:rPr>
                <w:rFonts w:ascii="Times New Roman" w:hAnsi="Times New Roman"/>
                <w:b/>
                <w:bCs/>
                <w:szCs w:val="20"/>
                <w:lang w:val="en-AU"/>
              </w:rPr>
              <w:t>Revision Date</w:t>
            </w:r>
          </w:p>
        </w:tc>
        <w:tc>
          <w:tcPr>
            <w:tcW w:w="1844" w:type="pct"/>
            <w:shd w:val="clear" w:color="auto" w:fill="D9D9D9" w:themeFill="background1" w:themeFillShade="D9"/>
            <w:tcMar/>
          </w:tcPr>
          <w:p w:rsidRPr="00A36656" w:rsidR="006142DE" w:rsidRDefault="006142DE" w14:paraId="2C33752C" wp14:textId="77777777">
            <w:pPr>
              <w:tabs>
                <w:tab w:val="left" w:pos="5103"/>
              </w:tabs>
              <w:spacing w:before="120" w:after="120"/>
              <w:ind w:left="0"/>
              <w:jc w:val="left"/>
              <w:rPr>
                <w:rFonts w:ascii="Times New Roman" w:hAnsi="Times New Roman"/>
                <w:b/>
                <w:bCs/>
                <w:szCs w:val="20"/>
                <w:lang w:val="en-AU"/>
              </w:rPr>
            </w:pPr>
            <w:r w:rsidRPr="00A36656">
              <w:rPr>
                <w:rFonts w:ascii="Times New Roman" w:hAnsi="Times New Roman"/>
                <w:b/>
                <w:bCs/>
                <w:szCs w:val="20"/>
                <w:lang w:val="en-AU"/>
              </w:rPr>
              <w:t>Description of Changes</w:t>
            </w:r>
          </w:p>
        </w:tc>
        <w:tc>
          <w:tcPr>
            <w:tcW w:w="1844" w:type="pct"/>
            <w:shd w:val="clear" w:color="auto" w:fill="D9D9D9" w:themeFill="background1" w:themeFillShade="D9"/>
            <w:tcMar/>
          </w:tcPr>
          <w:p w:rsidRPr="00A36656" w:rsidR="006142DE" w:rsidRDefault="006142DE" w14:paraId="69FF98A1" wp14:textId="77777777">
            <w:pPr>
              <w:tabs>
                <w:tab w:val="left" w:pos="5103"/>
              </w:tabs>
              <w:spacing w:before="120" w:after="120"/>
              <w:ind w:left="0"/>
              <w:jc w:val="left"/>
              <w:rPr>
                <w:rFonts w:ascii="Times New Roman" w:hAnsi="Times New Roman"/>
                <w:b/>
                <w:bCs/>
                <w:szCs w:val="20"/>
                <w:lang w:val="en-AU"/>
              </w:rPr>
            </w:pPr>
            <w:r w:rsidRPr="00A36656">
              <w:rPr>
                <w:rFonts w:ascii="Times New Roman" w:hAnsi="Times New Roman"/>
                <w:b/>
                <w:bCs/>
                <w:szCs w:val="20"/>
                <w:lang w:val="en-AU"/>
              </w:rPr>
              <w:t>By</w:t>
            </w:r>
          </w:p>
        </w:tc>
      </w:tr>
      <w:tr xmlns:wp14="http://schemas.microsoft.com/office/word/2010/wordml" w:rsidRPr="00E16EC3" w:rsidR="006142DE" w:rsidTr="65AC3542" w14:paraId="342BEEDA" wp14:textId="77777777">
        <w:trPr>
          <w:trHeight w:val="408"/>
        </w:trPr>
        <w:tc>
          <w:tcPr>
            <w:tcW w:w="587" w:type="pct"/>
            <w:tcMar/>
            <w:vAlign w:val="center"/>
          </w:tcPr>
          <w:p w:rsidRPr="00E16EC3" w:rsidR="006142DE" w:rsidRDefault="00A36656" w14:paraId="4B3AA50C" wp14:textId="77777777">
            <w:pPr>
              <w:spacing w:before="120" w:after="120"/>
              <w:ind w:left="0"/>
              <w:jc w:val="center"/>
              <w:rPr>
                <w:sz w:val="18"/>
                <w:szCs w:val="18"/>
                <w:lang w:val="en-AU"/>
              </w:rPr>
            </w:pPr>
            <w:r>
              <w:rPr>
                <w:sz w:val="18"/>
                <w:szCs w:val="18"/>
                <w:lang w:val="en-AU"/>
              </w:rPr>
              <w:t>1.0</w:t>
            </w:r>
          </w:p>
        </w:tc>
        <w:tc>
          <w:tcPr>
            <w:tcW w:w="725" w:type="pct"/>
            <w:tcMar/>
            <w:vAlign w:val="center"/>
          </w:tcPr>
          <w:p w:rsidRPr="00E16EC3" w:rsidR="006142DE" w:rsidRDefault="00A36656" w14:paraId="08168D4B" wp14:textId="77777777">
            <w:pPr>
              <w:spacing w:before="120" w:after="120"/>
              <w:ind w:left="0"/>
              <w:jc w:val="left"/>
              <w:rPr>
                <w:sz w:val="18"/>
                <w:szCs w:val="18"/>
                <w:lang w:val="en-AU"/>
              </w:rPr>
            </w:pPr>
            <w:r>
              <w:rPr>
                <w:sz w:val="18"/>
                <w:szCs w:val="18"/>
                <w:lang w:val="en-AU"/>
              </w:rPr>
              <w:t>01/01/2016</w:t>
            </w:r>
          </w:p>
        </w:tc>
        <w:tc>
          <w:tcPr>
            <w:tcW w:w="1844" w:type="pct"/>
            <w:tcMar/>
            <w:vAlign w:val="center"/>
          </w:tcPr>
          <w:p w:rsidRPr="00E16EC3" w:rsidR="006142DE" w:rsidRDefault="00A36656" w14:paraId="140B0A18" wp14:textId="77777777">
            <w:pPr>
              <w:spacing w:before="120" w:after="120"/>
              <w:ind w:left="0"/>
              <w:jc w:val="left"/>
              <w:rPr>
                <w:sz w:val="18"/>
                <w:szCs w:val="18"/>
                <w:lang w:val="en-AU"/>
              </w:rPr>
            </w:pPr>
            <w:r>
              <w:rPr>
                <w:sz w:val="18"/>
                <w:szCs w:val="18"/>
                <w:lang w:val="en-AU"/>
              </w:rPr>
              <w:t>Drafted Document</w:t>
            </w:r>
          </w:p>
        </w:tc>
        <w:tc>
          <w:tcPr>
            <w:tcW w:w="1844" w:type="pct"/>
            <w:tcMar/>
            <w:vAlign w:val="center"/>
          </w:tcPr>
          <w:p w:rsidRPr="00E16EC3" w:rsidR="006142DE" w:rsidRDefault="00A36656" w14:paraId="4CE15C45" wp14:textId="77777777">
            <w:pPr>
              <w:spacing w:before="120" w:after="120"/>
              <w:ind w:left="0"/>
              <w:jc w:val="left"/>
              <w:rPr>
                <w:sz w:val="18"/>
                <w:szCs w:val="18"/>
                <w:lang w:val="en-AU"/>
              </w:rPr>
            </w:pPr>
            <w:r>
              <w:rPr>
                <w:rStyle w:val="A2"/>
                <w:color w:val="auto"/>
                <w:sz w:val="20"/>
                <w:szCs w:val="20"/>
              </w:rPr>
              <w:t>Ryan Ispisua</w:t>
            </w:r>
          </w:p>
        </w:tc>
      </w:tr>
      <w:tr xmlns:wp14="http://schemas.microsoft.com/office/word/2010/wordml" w:rsidRPr="00E16EC3" w:rsidR="006142DE" w:rsidTr="65AC3542" w14:paraId="6D98A12B" wp14:textId="77777777">
        <w:trPr>
          <w:trHeight w:val="408"/>
        </w:trPr>
        <w:tc>
          <w:tcPr>
            <w:tcW w:w="587" w:type="pct"/>
            <w:tcMar/>
            <w:vAlign w:val="center"/>
          </w:tcPr>
          <w:p w:rsidR="65AC3542" w:rsidP="65AC3542" w:rsidRDefault="65AC3542" w14:paraId="1C30C8DB">
            <w:pPr>
              <w:spacing w:before="120" w:after="120"/>
              <w:ind w:left="0"/>
              <w:jc w:val="center"/>
              <w:rPr>
                <w:sz w:val="18"/>
                <w:szCs w:val="18"/>
                <w:lang w:val="en-AU"/>
              </w:rPr>
            </w:pPr>
            <w:r w:rsidRPr="65AC3542" w:rsidR="65AC3542">
              <w:rPr>
                <w:sz w:val="18"/>
                <w:szCs w:val="18"/>
                <w:lang w:val="en-AU"/>
              </w:rPr>
              <w:t>2.0</w:t>
            </w:r>
          </w:p>
        </w:tc>
        <w:tc>
          <w:tcPr>
            <w:tcW w:w="725" w:type="pct"/>
            <w:tcMar/>
            <w:vAlign w:val="center"/>
          </w:tcPr>
          <w:p w:rsidR="65AC3542" w:rsidP="65AC3542" w:rsidRDefault="65AC3542" w14:paraId="41555BE9">
            <w:pPr>
              <w:spacing w:before="120" w:after="120"/>
              <w:ind w:left="0"/>
              <w:jc w:val="left"/>
              <w:rPr>
                <w:sz w:val="18"/>
                <w:szCs w:val="18"/>
                <w:lang w:val="en-AU"/>
              </w:rPr>
            </w:pPr>
            <w:r w:rsidRPr="65AC3542" w:rsidR="65AC3542">
              <w:rPr>
                <w:sz w:val="18"/>
                <w:szCs w:val="18"/>
                <w:lang w:val="en-AU"/>
              </w:rPr>
              <w:t>Unknown</w:t>
            </w:r>
          </w:p>
        </w:tc>
        <w:tc>
          <w:tcPr>
            <w:tcW w:w="1844" w:type="pct"/>
            <w:tcMar/>
            <w:vAlign w:val="center"/>
          </w:tcPr>
          <w:p w:rsidR="65AC3542" w:rsidP="65AC3542" w:rsidRDefault="65AC3542" w14:paraId="0C15DA9D">
            <w:pPr>
              <w:spacing w:before="120" w:after="120"/>
              <w:ind w:left="0"/>
              <w:jc w:val="left"/>
              <w:rPr>
                <w:sz w:val="18"/>
                <w:szCs w:val="18"/>
                <w:lang w:val="en-AU"/>
              </w:rPr>
            </w:pPr>
            <w:r w:rsidRPr="65AC3542" w:rsidR="65AC3542">
              <w:rPr>
                <w:sz w:val="18"/>
                <w:szCs w:val="18"/>
                <w:lang w:val="en-AU"/>
              </w:rPr>
              <w:t>Unknown</w:t>
            </w:r>
          </w:p>
        </w:tc>
        <w:tc>
          <w:tcPr>
            <w:tcW w:w="1844" w:type="pct"/>
            <w:tcMar/>
            <w:vAlign w:val="center"/>
          </w:tcPr>
          <w:p w:rsidR="65AC3542" w:rsidP="65AC3542" w:rsidRDefault="65AC3542" w14:paraId="0355B06F">
            <w:pPr>
              <w:spacing w:before="120" w:after="120"/>
              <w:ind w:left="0"/>
              <w:jc w:val="left"/>
              <w:rPr>
                <w:sz w:val="18"/>
                <w:szCs w:val="18"/>
                <w:lang w:val="en-AU"/>
              </w:rPr>
            </w:pPr>
            <w:r w:rsidRPr="65AC3542" w:rsidR="65AC3542">
              <w:rPr>
                <w:sz w:val="18"/>
                <w:szCs w:val="18"/>
                <w:lang w:val="en-AU"/>
              </w:rPr>
              <w:t>Unknown</w:t>
            </w:r>
          </w:p>
        </w:tc>
      </w:tr>
      <w:tr xmlns:wp14="http://schemas.microsoft.com/office/word/2010/wordml" w:rsidRPr="00E16EC3" w:rsidR="006142DE" w:rsidTr="65AC3542" w14:paraId="3FE9F23F" wp14:textId="77777777">
        <w:trPr>
          <w:trHeight w:val="408"/>
        </w:trPr>
        <w:tc>
          <w:tcPr>
            <w:tcW w:w="587" w:type="pct"/>
            <w:tcMar/>
            <w:vAlign w:val="center"/>
          </w:tcPr>
          <w:p w:rsidR="65AC3542" w:rsidP="65AC3542" w:rsidRDefault="65AC3542" w14:paraId="36125C5B">
            <w:pPr>
              <w:spacing w:before="120" w:after="120"/>
              <w:ind w:left="0"/>
              <w:jc w:val="center"/>
              <w:rPr>
                <w:rFonts w:ascii="Times New Roman" w:hAnsi="Times New Roman"/>
                <w:lang w:val="en-AU"/>
              </w:rPr>
            </w:pPr>
            <w:r w:rsidRPr="65AC3542" w:rsidR="65AC3542">
              <w:rPr>
                <w:rFonts w:ascii="Times New Roman" w:hAnsi="Times New Roman"/>
                <w:lang w:val="en-AU"/>
              </w:rPr>
              <w:t>3.0</w:t>
            </w:r>
          </w:p>
        </w:tc>
        <w:tc>
          <w:tcPr>
            <w:tcW w:w="725" w:type="pct"/>
            <w:tcMar/>
            <w:vAlign w:val="center"/>
          </w:tcPr>
          <w:p w:rsidR="65AC3542" w:rsidP="65AC3542" w:rsidRDefault="65AC3542" w14:paraId="3CB02752">
            <w:pPr>
              <w:spacing w:before="120" w:after="120"/>
              <w:ind w:left="0"/>
              <w:jc w:val="left"/>
              <w:rPr>
                <w:rFonts w:ascii="Times New Roman" w:hAnsi="Times New Roman"/>
                <w:lang w:val="en-AU"/>
              </w:rPr>
            </w:pPr>
            <w:r w:rsidRPr="65AC3542" w:rsidR="65AC3542">
              <w:rPr>
                <w:rFonts w:ascii="Times New Roman" w:hAnsi="Times New Roman"/>
                <w:lang w:val="en-AU"/>
              </w:rPr>
              <w:t>05/25/2023</w:t>
            </w:r>
          </w:p>
        </w:tc>
        <w:tc>
          <w:tcPr>
            <w:tcW w:w="1844" w:type="pct"/>
            <w:tcMar/>
            <w:vAlign w:val="center"/>
          </w:tcPr>
          <w:p w:rsidR="65AC3542" w:rsidP="65AC3542" w:rsidRDefault="65AC3542" w14:paraId="012EA3C1">
            <w:pPr>
              <w:spacing w:before="120" w:after="120"/>
              <w:ind w:left="0"/>
              <w:jc w:val="left"/>
              <w:rPr>
                <w:rFonts w:ascii="Times New Roman" w:hAnsi="Times New Roman"/>
                <w:lang w:val="en-AU"/>
              </w:rPr>
            </w:pPr>
            <w:r w:rsidRPr="65AC3542" w:rsidR="65AC3542">
              <w:rPr>
                <w:rFonts w:ascii="Times New Roman" w:hAnsi="Times New Roman"/>
                <w:lang w:val="en-AU"/>
              </w:rPr>
              <w:t>Bump Test/Shift/Entry Supervisor</w:t>
            </w:r>
          </w:p>
        </w:tc>
        <w:tc>
          <w:tcPr>
            <w:tcW w:w="1844" w:type="pct"/>
            <w:tcMar/>
            <w:vAlign w:val="center"/>
          </w:tcPr>
          <w:p w:rsidR="65AC3542" w:rsidP="65AC3542" w:rsidRDefault="65AC3542" w14:paraId="7DDF25A5">
            <w:pPr>
              <w:spacing w:before="120" w:after="120"/>
              <w:ind w:left="0"/>
              <w:jc w:val="left"/>
              <w:rPr>
                <w:rFonts w:ascii="Times New Roman" w:hAnsi="Times New Roman"/>
                <w:lang w:val="en-AU"/>
              </w:rPr>
            </w:pPr>
            <w:r w:rsidRPr="65AC3542" w:rsidR="65AC3542">
              <w:rPr>
                <w:rFonts w:ascii="Times New Roman" w:hAnsi="Times New Roman"/>
                <w:lang w:val="en-AU"/>
              </w:rPr>
              <w:t>Rob Richards/ Ed Dominguez</w:t>
            </w:r>
          </w:p>
        </w:tc>
      </w:tr>
      <w:tr xmlns:wp14="http://schemas.microsoft.com/office/word/2010/wordml" w:rsidRPr="00E16EC3" w:rsidR="006142DE" w:rsidTr="65AC3542" w14:paraId="23DE523C" wp14:textId="77777777">
        <w:trPr>
          <w:trHeight w:val="408"/>
        </w:trPr>
        <w:tc>
          <w:tcPr>
            <w:tcW w:w="587" w:type="pct"/>
            <w:tcMar/>
            <w:vAlign w:val="center"/>
          </w:tcPr>
          <w:p w:rsidRPr="00E16EC3" w:rsidR="006142DE" w:rsidRDefault="006142DE" w14:paraId="52E56223" wp14:textId="034D2A7C">
            <w:pPr>
              <w:spacing w:before="120" w:after="120"/>
              <w:ind w:left="0"/>
              <w:jc w:val="center"/>
              <w:rPr>
                <w:sz w:val="18"/>
                <w:szCs w:val="18"/>
                <w:lang w:val="en-AU"/>
              </w:rPr>
            </w:pPr>
            <w:r w:rsidRPr="65AC3542" w:rsidR="17E84E1C">
              <w:rPr>
                <w:sz w:val="18"/>
                <w:szCs w:val="18"/>
                <w:lang w:val="en-AU"/>
              </w:rPr>
              <w:t>4.0</w:t>
            </w:r>
          </w:p>
        </w:tc>
        <w:tc>
          <w:tcPr>
            <w:tcW w:w="725" w:type="pct"/>
            <w:tcMar/>
            <w:vAlign w:val="center"/>
          </w:tcPr>
          <w:p w:rsidRPr="00E16EC3" w:rsidR="006142DE" w:rsidRDefault="006142DE" w14:paraId="07547A01" wp14:textId="0BB0CA52">
            <w:pPr>
              <w:spacing w:before="120" w:after="120"/>
              <w:ind w:left="0"/>
              <w:jc w:val="left"/>
              <w:rPr>
                <w:sz w:val="18"/>
                <w:szCs w:val="18"/>
                <w:lang w:val="en-AU"/>
              </w:rPr>
            </w:pPr>
            <w:r w:rsidRPr="65AC3542" w:rsidR="17E84E1C">
              <w:rPr>
                <w:sz w:val="18"/>
                <w:szCs w:val="18"/>
                <w:lang w:val="en-AU"/>
              </w:rPr>
              <w:t>4/25/2024</w:t>
            </w:r>
          </w:p>
        </w:tc>
        <w:tc>
          <w:tcPr>
            <w:tcW w:w="1844" w:type="pct"/>
            <w:tcMar/>
            <w:vAlign w:val="center"/>
          </w:tcPr>
          <w:p w:rsidRPr="00E16EC3" w:rsidR="006142DE" w:rsidP="65AC3542" w:rsidRDefault="006142DE" w14:paraId="225601AF" wp14:textId="4568038C">
            <w:pPr>
              <w:spacing w:before="120" w:after="120"/>
              <w:ind w:left="0"/>
              <w:jc w:val="left"/>
              <w:rPr>
                <w:sz w:val="18"/>
                <w:szCs w:val="18"/>
                <w:lang w:val="en-AU"/>
              </w:rPr>
            </w:pPr>
            <w:r w:rsidRPr="65AC3542" w:rsidR="17E84E1C">
              <w:rPr>
                <w:sz w:val="18"/>
                <w:szCs w:val="18"/>
                <w:lang w:val="en-AU"/>
              </w:rPr>
              <w:t>Verify ERT is on site</w:t>
            </w:r>
          </w:p>
          <w:p w:rsidRPr="00E16EC3" w:rsidR="006142DE" w:rsidP="65AC3542" w:rsidRDefault="006142DE" w14:paraId="62C19BB0" wp14:textId="4CEF18EE">
            <w:pPr>
              <w:pStyle w:val="Normal"/>
              <w:spacing w:before="120" w:after="120"/>
              <w:ind w:left="0"/>
              <w:jc w:val="left"/>
              <w:rPr>
                <w:sz w:val="18"/>
                <w:szCs w:val="18"/>
                <w:lang w:val="en-AU"/>
              </w:rPr>
            </w:pPr>
            <w:r w:rsidRPr="65AC3542" w:rsidR="17E84E1C">
              <w:rPr>
                <w:sz w:val="18"/>
                <w:szCs w:val="18"/>
                <w:lang w:val="en-AU"/>
              </w:rPr>
              <w:t>Notify Main Gate before Entry and give Attendant, Entry Supervisor’s phone number</w:t>
            </w:r>
          </w:p>
          <w:p w:rsidRPr="00E16EC3" w:rsidR="006142DE" w:rsidP="65AC3542" w:rsidRDefault="006142DE" w14:paraId="5043CB0F" wp14:textId="7C463B48">
            <w:pPr>
              <w:pStyle w:val="Normal"/>
              <w:spacing w:before="120" w:after="120"/>
              <w:ind w:left="0"/>
              <w:jc w:val="left"/>
              <w:rPr>
                <w:sz w:val="18"/>
                <w:szCs w:val="18"/>
                <w:lang w:val="en-AU"/>
              </w:rPr>
            </w:pPr>
            <w:r w:rsidRPr="65AC3542" w:rsidR="77BEF2D6">
              <w:rPr>
                <w:sz w:val="18"/>
                <w:szCs w:val="18"/>
                <w:lang w:val="en-AU"/>
              </w:rPr>
              <w:t>Entry Supervisor, Attendant, and Entrants review and understand the Rescue Plan before Entry</w:t>
            </w:r>
          </w:p>
        </w:tc>
        <w:tc>
          <w:tcPr>
            <w:tcW w:w="1844" w:type="pct"/>
            <w:tcMar/>
            <w:vAlign w:val="center"/>
          </w:tcPr>
          <w:p w:rsidRPr="00E16EC3" w:rsidR="006142DE" w:rsidRDefault="006142DE" w14:paraId="07459315" wp14:textId="30D540EA">
            <w:pPr>
              <w:spacing w:before="120" w:after="120"/>
              <w:ind w:left="0"/>
              <w:jc w:val="left"/>
              <w:rPr>
                <w:sz w:val="18"/>
                <w:szCs w:val="18"/>
                <w:lang w:val="en-AU"/>
              </w:rPr>
            </w:pPr>
            <w:r w:rsidRPr="65AC3542" w:rsidR="3663D808">
              <w:rPr>
                <w:sz w:val="18"/>
                <w:szCs w:val="18"/>
                <w:lang w:val="en-AU"/>
              </w:rPr>
              <w:t>Rob Richards</w:t>
            </w:r>
          </w:p>
        </w:tc>
      </w:tr>
      <w:tr xmlns:wp14="http://schemas.microsoft.com/office/word/2010/wordml" w:rsidRPr="00E16EC3" w:rsidR="006142DE" w:rsidTr="65AC3542" w14:paraId="6537F28F" wp14:textId="77777777">
        <w:trPr>
          <w:trHeight w:val="408"/>
        </w:trPr>
        <w:tc>
          <w:tcPr>
            <w:tcW w:w="587" w:type="pct"/>
            <w:tcMar/>
            <w:vAlign w:val="center"/>
          </w:tcPr>
          <w:p w:rsidRPr="00E16EC3" w:rsidR="006142DE" w:rsidRDefault="006142DE" w14:paraId="6DFB9E20" wp14:textId="77777777">
            <w:pPr>
              <w:spacing w:before="120" w:after="120"/>
              <w:ind w:left="0"/>
              <w:jc w:val="center"/>
              <w:rPr>
                <w:sz w:val="18"/>
                <w:szCs w:val="18"/>
                <w:lang w:val="en-AU"/>
              </w:rPr>
            </w:pPr>
          </w:p>
        </w:tc>
        <w:tc>
          <w:tcPr>
            <w:tcW w:w="725" w:type="pct"/>
            <w:tcMar/>
            <w:vAlign w:val="center"/>
          </w:tcPr>
          <w:p w:rsidRPr="00E16EC3" w:rsidR="006142DE" w:rsidRDefault="006142DE" w14:paraId="70DF9E56" wp14:textId="77777777">
            <w:pPr>
              <w:spacing w:before="120" w:after="120"/>
              <w:ind w:left="0"/>
              <w:jc w:val="left"/>
              <w:rPr>
                <w:sz w:val="18"/>
                <w:szCs w:val="18"/>
                <w:lang w:val="en-AU"/>
              </w:rPr>
            </w:pPr>
          </w:p>
        </w:tc>
        <w:tc>
          <w:tcPr>
            <w:tcW w:w="1844" w:type="pct"/>
            <w:tcMar/>
            <w:vAlign w:val="center"/>
          </w:tcPr>
          <w:p w:rsidRPr="00E16EC3" w:rsidR="006142DE" w:rsidRDefault="006142DE" w14:paraId="44E871BC" wp14:textId="77777777">
            <w:pPr>
              <w:spacing w:before="120" w:after="120"/>
              <w:ind w:left="0"/>
              <w:jc w:val="left"/>
              <w:rPr>
                <w:sz w:val="18"/>
                <w:szCs w:val="18"/>
                <w:lang w:val="en-AU"/>
              </w:rPr>
            </w:pPr>
          </w:p>
        </w:tc>
        <w:tc>
          <w:tcPr>
            <w:tcW w:w="1844" w:type="pct"/>
            <w:tcMar/>
            <w:vAlign w:val="center"/>
          </w:tcPr>
          <w:p w:rsidRPr="00E16EC3" w:rsidR="006142DE" w:rsidRDefault="006142DE" w14:paraId="144A5D23" wp14:textId="77777777">
            <w:pPr>
              <w:spacing w:before="120" w:after="120"/>
              <w:ind w:left="0"/>
              <w:jc w:val="left"/>
              <w:rPr>
                <w:sz w:val="18"/>
                <w:szCs w:val="18"/>
                <w:lang w:val="en-AU"/>
              </w:rPr>
            </w:pPr>
          </w:p>
        </w:tc>
      </w:tr>
      <w:tr xmlns:wp14="http://schemas.microsoft.com/office/word/2010/wordml" w:rsidRPr="00E16EC3" w:rsidR="006142DE" w:rsidTr="65AC3542" w14:paraId="738610EB" wp14:textId="77777777">
        <w:trPr>
          <w:trHeight w:val="408"/>
        </w:trPr>
        <w:tc>
          <w:tcPr>
            <w:tcW w:w="587" w:type="pct"/>
            <w:tcMar/>
            <w:vAlign w:val="center"/>
          </w:tcPr>
          <w:p w:rsidRPr="00E16EC3" w:rsidR="006142DE" w:rsidRDefault="006142DE" w14:paraId="637805D2" wp14:textId="77777777">
            <w:pPr>
              <w:spacing w:before="120" w:after="120"/>
              <w:ind w:left="0"/>
              <w:jc w:val="center"/>
              <w:rPr>
                <w:sz w:val="18"/>
                <w:szCs w:val="18"/>
                <w:lang w:val="en-AU"/>
              </w:rPr>
            </w:pPr>
          </w:p>
        </w:tc>
        <w:tc>
          <w:tcPr>
            <w:tcW w:w="725" w:type="pct"/>
            <w:tcMar/>
            <w:vAlign w:val="center"/>
          </w:tcPr>
          <w:p w:rsidRPr="00E16EC3" w:rsidR="006142DE" w:rsidRDefault="006142DE" w14:paraId="463F29E8" wp14:textId="77777777">
            <w:pPr>
              <w:spacing w:before="120" w:after="120"/>
              <w:ind w:left="0"/>
              <w:jc w:val="left"/>
              <w:rPr>
                <w:sz w:val="18"/>
                <w:szCs w:val="18"/>
                <w:lang w:val="en-AU"/>
              </w:rPr>
            </w:pPr>
          </w:p>
        </w:tc>
        <w:tc>
          <w:tcPr>
            <w:tcW w:w="1844" w:type="pct"/>
            <w:tcMar/>
            <w:vAlign w:val="center"/>
          </w:tcPr>
          <w:p w:rsidRPr="00E16EC3" w:rsidR="006142DE" w:rsidRDefault="006142DE" w14:paraId="3B7B4B86" wp14:textId="77777777">
            <w:pPr>
              <w:spacing w:before="120" w:after="120"/>
              <w:ind w:left="0"/>
              <w:jc w:val="left"/>
              <w:rPr>
                <w:sz w:val="18"/>
                <w:szCs w:val="18"/>
                <w:lang w:val="en-AU"/>
              </w:rPr>
            </w:pPr>
          </w:p>
        </w:tc>
        <w:tc>
          <w:tcPr>
            <w:tcW w:w="1844" w:type="pct"/>
            <w:tcMar/>
            <w:vAlign w:val="center"/>
          </w:tcPr>
          <w:p w:rsidRPr="00E16EC3" w:rsidR="006142DE" w:rsidRDefault="006142DE" w14:paraId="3A0FF5F2" wp14:textId="77777777">
            <w:pPr>
              <w:spacing w:before="120" w:after="120"/>
              <w:ind w:left="0"/>
              <w:jc w:val="left"/>
              <w:rPr>
                <w:sz w:val="18"/>
                <w:szCs w:val="18"/>
                <w:lang w:val="en-AU"/>
              </w:rPr>
            </w:pPr>
          </w:p>
        </w:tc>
      </w:tr>
      <w:tr xmlns:wp14="http://schemas.microsoft.com/office/word/2010/wordml" w:rsidRPr="00E16EC3" w:rsidR="006142DE" w:rsidTr="65AC3542" w14:paraId="5630AD66" wp14:textId="77777777">
        <w:trPr>
          <w:trHeight w:val="408"/>
        </w:trPr>
        <w:tc>
          <w:tcPr>
            <w:tcW w:w="587" w:type="pct"/>
            <w:tcMar/>
            <w:vAlign w:val="center"/>
          </w:tcPr>
          <w:p w:rsidRPr="00E16EC3" w:rsidR="006142DE" w:rsidRDefault="006142DE" w14:paraId="61829076" wp14:textId="77777777">
            <w:pPr>
              <w:spacing w:before="120" w:after="120"/>
              <w:ind w:left="0"/>
              <w:jc w:val="center"/>
              <w:rPr>
                <w:sz w:val="18"/>
                <w:szCs w:val="18"/>
                <w:lang w:val="en-AU"/>
              </w:rPr>
            </w:pPr>
          </w:p>
        </w:tc>
        <w:tc>
          <w:tcPr>
            <w:tcW w:w="725" w:type="pct"/>
            <w:tcMar/>
            <w:vAlign w:val="center"/>
          </w:tcPr>
          <w:p w:rsidRPr="00E16EC3" w:rsidR="006142DE" w:rsidRDefault="006142DE" w14:paraId="2BA226A1" wp14:textId="77777777">
            <w:pPr>
              <w:spacing w:before="120" w:after="120"/>
              <w:ind w:left="0"/>
              <w:jc w:val="left"/>
              <w:rPr>
                <w:sz w:val="18"/>
                <w:szCs w:val="18"/>
                <w:lang w:val="en-AU"/>
              </w:rPr>
            </w:pPr>
          </w:p>
        </w:tc>
        <w:tc>
          <w:tcPr>
            <w:tcW w:w="1844" w:type="pct"/>
            <w:tcMar/>
            <w:vAlign w:val="center"/>
          </w:tcPr>
          <w:p w:rsidRPr="00E16EC3" w:rsidR="006142DE" w:rsidRDefault="006142DE" w14:paraId="17AD93B2" wp14:textId="77777777">
            <w:pPr>
              <w:spacing w:before="120" w:after="120"/>
              <w:ind w:left="0"/>
              <w:jc w:val="left"/>
              <w:rPr>
                <w:sz w:val="18"/>
                <w:szCs w:val="18"/>
                <w:lang w:val="en-AU"/>
              </w:rPr>
            </w:pPr>
          </w:p>
        </w:tc>
        <w:tc>
          <w:tcPr>
            <w:tcW w:w="1844" w:type="pct"/>
            <w:tcMar/>
            <w:vAlign w:val="center"/>
          </w:tcPr>
          <w:p w:rsidRPr="00E16EC3" w:rsidR="006142DE" w:rsidRDefault="006142DE" w14:paraId="0DE4B5B7" wp14:textId="77777777">
            <w:pPr>
              <w:spacing w:before="120" w:after="120"/>
              <w:ind w:left="0"/>
              <w:jc w:val="left"/>
              <w:rPr>
                <w:sz w:val="18"/>
                <w:szCs w:val="18"/>
                <w:lang w:val="en-AU"/>
              </w:rPr>
            </w:pPr>
          </w:p>
        </w:tc>
      </w:tr>
      <w:tr xmlns:wp14="http://schemas.microsoft.com/office/word/2010/wordml" w:rsidRPr="00E16EC3" w:rsidR="006142DE" w:rsidTr="65AC3542" w14:paraId="66204FF1" wp14:textId="77777777">
        <w:trPr>
          <w:trHeight w:val="408"/>
        </w:trPr>
        <w:tc>
          <w:tcPr>
            <w:tcW w:w="587" w:type="pct"/>
            <w:tcMar/>
            <w:vAlign w:val="center"/>
          </w:tcPr>
          <w:p w:rsidRPr="00E16EC3" w:rsidR="006142DE" w:rsidRDefault="006142DE" w14:paraId="2DBF0D7D" wp14:textId="77777777">
            <w:pPr>
              <w:spacing w:before="120" w:after="120"/>
              <w:ind w:left="0"/>
              <w:jc w:val="center"/>
              <w:rPr>
                <w:sz w:val="18"/>
                <w:szCs w:val="18"/>
                <w:lang w:val="en-AU"/>
              </w:rPr>
            </w:pPr>
          </w:p>
        </w:tc>
        <w:tc>
          <w:tcPr>
            <w:tcW w:w="725" w:type="pct"/>
            <w:tcMar/>
            <w:vAlign w:val="center"/>
          </w:tcPr>
          <w:p w:rsidRPr="00E16EC3" w:rsidR="006142DE" w:rsidRDefault="006142DE" w14:paraId="6B62F1B3" wp14:textId="77777777">
            <w:pPr>
              <w:spacing w:before="120" w:after="120"/>
              <w:ind w:left="0"/>
              <w:jc w:val="left"/>
              <w:rPr>
                <w:sz w:val="18"/>
                <w:szCs w:val="18"/>
                <w:lang w:val="en-AU"/>
              </w:rPr>
            </w:pPr>
          </w:p>
        </w:tc>
        <w:tc>
          <w:tcPr>
            <w:tcW w:w="1844" w:type="pct"/>
            <w:tcMar/>
            <w:vAlign w:val="center"/>
          </w:tcPr>
          <w:p w:rsidRPr="00E16EC3" w:rsidR="006142DE" w:rsidRDefault="006142DE" w14:paraId="02F2C34E" wp14:textId="77777777">
            <w:pPr>
              <w:spacing w:before="120" w:after="120"/>
              <w:ind w:left="0"/>
              <w:jc w:val="left"/>
              <w:rPr>
                <w:sz w:val="18"/>
                <w:szCs w:val="18"/>
                <w:lang w:val="en-AU"/>
              </w:rPr>
            </w:pPr>
          </w:p>
        </w:tc>
        <w:tc>
          <w:tcPr>
            <w:tcW w:w="1844" w:type="pct"/>
            <w:tcMar/>
            <w:vAlign w:val="center"/>
          </w:tcPr>
          <w:p w:rsidRPr="00E16EC3" w:rsidR="006142DE" w:rsidRDefault="006142DE" w14:paraId="680A4E5D" wp14:textId="77777777">
            <w:pPr>
              <w:spacing w:before="120" w:after="120"/>
              <w:ind w:left="0"/>
              <w:jc w:val="left"/>
              <w:rPr>
                <w:sz w:val="18"/>
                <w:szCs w:val="18"/>
                <w:lang w:val="en-AU"/>
              </w:rPr>
            </w:pPr>
          </w:p>
        </w:tc>
      </w:tr>
      <w:tr xmlns:wp14="http://schemas.microsoft.com/office/word/2010/wordml" w:rsidRPr="00E16EC3" w:rsidR="006142DE" w:rsidTr="65AC3542" w14:paraId="19219836" wp14:textId="77777777">
        <w:trPr>
          <w:trHeight w:val="408"/>
        </w:trPr>
        <w:tc>
          <w:tcPr>
            <w:tcW w:w="587" w:type="pct"/>
            <w:tcMar/>
            <w:vAlign w:val="center"/>
          </w:tcPr>
          <w:p w:rsidRPr="00E16EC3" w:rsidR="006142DE" w:rsidRDefault="006142DE" w14:paraId="296FEF7D" wp14:textId="77777777">
            <w:pPr>
              <w:spacing w:before="120" w:after="120"/>
              <w:ind w:left="0"/>
              <w:jc w:val="center"/>
              <w:rPr>
                <w:sz w:val="18"/>
                <w:szCs w:val="18"/>
                <w:lang w:val="en-AU"/>
              </w:rPr>
            </w:pPr>
          </w:p>
        </w:tc>
        <w:tc>
          <w:tcPr>
            <w:tcW w:w="725" w:type="pct"/>
            <w:tcMar/>
            <w:vAlign w:val="center"/>
          </w:tcPr>
          <w:p w:rsidRPr="00E16EC3" w:rsidR="006142DE" w:rsidRDefault="006142DE" w14:paraId="7194DBDC" wp14:textId="77777777">
            <w:pPr>
              <w:spacing w:before="120" w:after="120"/>
              <w:ind w:left="0"/>
              <w:jc w:val="left"/>
              <w:rPr>
                <w:sz w:val="18"/>
                <w:szCs w:val="18"/>
                <w:lang w:val="en-AU"/>
              </w:rPr>
            </w:pPr>
          </w:p>
        </w:tc>
        <w:tc>
          <w:tcPr>
            <w:tcW w:w="1844" w:type="pct"/>
            <w:tcMar/>
            <w:vAlign w:val="center"/>
          </w:tcPr>
          <w:p w:rsidRPr="00E16EC3" w:rsidR="006142DE" w:rsidRDefault="006142DE" w14:paraId="769D0D3C" wp14:textId="77777777">
            <w:pPr>
              <w:spacing w:before="120" w:after="120"/>
              <w:ind w:left="0"/>
              <w:jc w:val="left"/>
              <w:rPr>
                <w:sz w:val="18"/>
                <w:szCs w:val="18"/>
                <w:lang w:val="en-AU"/>
              </w:rPr>
            </w:pPr>
          </w:p>
        </w:tc>
        <w:tc>
          <w:tcPr>
            <w:tcW w:w="1844" w:type="pct"/>
            <w:tcMar/>
            <w:vAlign w:val="center"/>
          </w:tcPr>
          <w:p w:rsidRPr="00E16EC3" w:rsidR="006142DE" w:rsidRDefault="006142DE" w14:paraId="54CD245A" wp14:textId="77777777">
            <w:pPr>
              <w:spacing w:before="120" w:after="120"/>
              <w:ind w:left="0"/>
              <w:jc w:val="left"/>
              <w:rPr>
                <w:sz w:val="18"/>
                <w:szCs w:val="18"/>
                <w:lang w:val="en-AU"/>
              </w:rPr>
            </w:pPr>
          </w:p>
        </w:tc>
      </w:tr>
    </w:tbl>
    <w:p xmlns:wp14="http://schemas.microsoft.com/office/word/2010/wordml" w:rsidR="00741183" w:rsidP="007A4EDD" w:rsidRDefault="00741183" w14:paraId="1231BE67" wp14:textId="77777777">
      <w:pPr>
        <w:ind w:left="0"/>
        <w:rPr>
          <w:sz w:val="22"/>
          <w:szCs w:val="22"/>
        </w:rPr>
      </w:pPr>
    </w:p>
    <w:p xmlns:wp14="http://schemas.microsoft.com/office/word/2010/wordml" w:rsidR="00741183" w:rsidP="007A4EDD" w:rsidRDefault="00741183" w14:paraId="36FEB5B0" wp14:textId="77777777">
      <w:pPr>
        <w:ind w:left="0"/>
        <w:rPr>
          <w:sz w:val="22"/>
          <w:szCs w:val="22"/>
        </w:rPr>
      </w:pPr>
    </w:p>
    <w:p xmlns:wp14="http://schemas.microsoft.com/office/word/2010/wordml" w:rsidRPr="004B6243" w:rsidR="007A4EDD" w:rsidP="00741183" w:rsidRDefault="00741183" w14:paraId="30D7AA69" wp14:textId="77777777">
      <w:pPr>
        <w:tabs>
          <w:tab w:val="left" w:pos="1024"/>
        </w:tabs>
        <w:ind w:left="0"/>
        <w:rPr>
          <w:sz w:val="22"/>
          <w:szCs w:val="22"/>
        </w:rPr>
      </w:pPr>
      <w:r>
        <w:rPr>
          <w:sz w:val="22"/>
          <w:szCs w:val="22"/>
        </w:rPr>
        <w:tab/>
      </w:r>
    </w:p>
    <w:p xmlns:wp14="http://schemas.microsoft.com/office/word/2010/wordml" w:rsidR="00DF028D" w:rsidP="00DF028D" w:rsidRDefault="00741183" w14:paraId="7196D064" wp14:textId="77777777">
      <w:pPr>
        <w:keepNext/>
        <w:keepLines/>
        <w:spacing w:after="240"/>
        <w:ind w:left="0"/>
        <w:jc w:val="center"/>
        <w:outlineLvl w:val="0"/>
        <w:rPr>
          <w:color w:val="FF0000"/>
        </w:rPr>
      </w:pPr>
      <w:bookmarkStart w:name="_Toc447190723" w:id="1"/>
      <w:r>
        <w:rPr>
          <w:color w:val="FF0000"/>
        </w:rPr>
        <w:br w:type="page"/>
      </w:r>
    </w:p>
    <w:p xmlns:wp14="http://schemas.microsoft.com/office/word/2010/wordml" w:rsidR="00393FB0" w:rsidP="00D65982" w:rsidRDefault="00741183" w14:paraId="22E0FC93" wp14:textId="77777777">
      <w:pPr>
        <w:keepNext/>
        <w:keepLines/>
        <w:spacing w:before="240" w:after="240"/>
        <w:ind w:left="0"/>
        <w:jc w:val="center"/>
        <w:outlineLvl w:val="0"/>
        <w:rPr>
          <w:color w:val="FF0000"/>
        </w:rPr>
      </w:pPr>
      <w:bookmarkStart w:name="_Toc135996578" w:id="2"/>
      <w:r w:rsidRPr="00DF028D">
        <w:rPr>
          <w:rFonts w:ascii="Times New Roman" w:hAnsi="Times New Roman"/>
          <w:b/>
          <w:caps/>
          <w:sz w:val="24"/>
          <w:lang w:val="en-AU"/>
        </w:rPr>
        <w:t xml:space="preserve">Table of </w:t>
      </w:r>
      <w:r w:rsidRPr="00DF028D" w:rsidR="00393FB0">
        <w:rPr>
          <w:rFonts w:ascii="Times New Roman" w:hAnsi="Times New Roman"/>
          <w:b/>
          <w:caps/>
          <w:sz w:val="24"/>
          <w:lang w:val="en-AU"/>
        </w:rPr>
        <w:t>Contents</w:t>
      </w:r>
      <w:bookmarkEnd w:id="2"/>
    </w:p>
    <w:p xmlns:wp14="http://schemas.microsoft.com/office/word/2010/wordml" w:rsidR="00741183" w:rsidP="00741183" w:rsidRDefault="00741183" w14:paraId="34FF1C98" wp14:textId="77777777"/>
    <w:p xmlns:wp14="http://schemas.microsoft.com/office/word/2010/wordml" w:rsidR="00741183" w:rsidP="00741183" w:rsidRDefault="00741183" w14:paraId="6D072C0D" wp14:textId="77777777"/>
    <w:p xmlns:wp14="http://schemas.microsoft.com/office/word/2010/wordml" w:rsidR="00DF028D" w:rsidP="00741183" w:rsidRDefault="00DF028D" w14:paraId="48A21919" wp14:textId="77777777"/>
    <w:p xmlns:wp14="http://schemas.microsoft.com/office/word/2010/wordml" w:rsidR="00DF028D" w:rsidP="00741183" w:rsidRDefault="00DF028D" w14:paraId="6BD18F9B" wp14:textId="77777777"/>
    <w:p xmlns:wp14="http://schemas.microsoft.com/office/word/2010/wordml" w:rsidR="00DF028D" w:rsidP="00741183" w:rsidRDefault="00DF028D" w14:paraId="238601FE" wp14:textId="77777777"/>
    <w:p xmlns:wp14="http://schemas.microsoft.com/office/word/2010/wordml" w:rsidR="00DF028D" w:rsidP="00741183" w:rsidRDefault="00DF028D" w14:paraId="0F3CABC7" wp14:textId="77777777"/>
    <w:p xmlns:wp14="http://schemas.microsoft.com/office/word/2010/wordml" w:rsidR="00DF028D" w:rsidP="00741183" w:rsidRDefault="00DF028D" w14:paraId="5B08B5D1" wp14:textId="77777777"/>
    <w:p xmlns:wp14="http://schemas.microsoft.com/office/word/2010/wordml" w:rsidR="00DF028D" w:rsidP="00741183" w:rsidRDefault="00DF028D" w14:paraId="16DEB4AB" wp14:textId="77777777"/>
    <w:p xmlns:wp14="http://schemas.microsoft.com/office/word/2010/wordml" w:rsidR="00741183" w:rsidP="00741183" w:rsidRDefault="00741183" w14:paraId="0AD9C6F4" wp14:textId="77777777"/>
    <w:p xmlns:wp14="http://schemas.microsoft.com/office/word/2010/wordml" w:rsidRPr="00741183" w:rsidR="00741183" w:rsidP="00741183" w:rsidRDefault="00741183" w14:paraId="4B1F511A" wp14:textId="77777777"/>
    <w:p xmlns:wp14="http://schemas.microsoft.com/office/word/2010/wordml" w:rsidRPr="00B934EF" w:rsidR="002659DC" w:rsidRDefault="00393FB0" w14:paraId="2AA34CAC" wp14:textId="77777777">
      <w:pPr>
        <w:pStyle w:val="TOC1"/>
        <w:tabs>
          <w:tab w:val="right" w:leader="dot" w:pos="9017"/>
        </w:tabs>
        <w:rPr>
          <w:rFonts w:ascii="Calibri" w:hAnsi="Calibri"/>
          <w:noProof/>
          <w:sz w:val="22"/>
          <w:szCs w:val="22"/>
        </w:rPr>
      </w:pPr>
      <w:r>
        <w:fldChar w:fldCharType="begin"/>
      </w:r>
      <w:r>
        <w:instrText xml:space="preserve"> TOC \o "1-3" \h \z \u </w:instrText>
      </w:r>
      <w:r>
        <w:fldChar w:fldCharType="separate"/>
      </w:r>
      <w:hyperlink w:history="1" w:anchor="_Toc135996577">
        <w:r w:rsidRPr="005259DE" w:rsidR="002659DC">
          <w:rPr>
            <w:rStyle w:val="Hyperlink"/>
            <w:rFonts w:ascii="Times New Roman" w:hAnsi="Times New Roman"/>
            <w:b/>
            <w:caps/>
            <w:noProof/>
            <w:lang w:val="en-AU"/>
          </w:rPr>
          <w:t>REVISION HISTORY</w:t>
        </w:r>
        <w:r w:rsidR="002659DC">
          <w:rPr>
            <w:noProof/>
            <w:webHidden/>
          </w:rPr>
          <w:tab/>
        </w:r>
        <w:r w:rsidR="002659DC">
          <w:rPr>
            <w:noProof/>
            <w:webHidden/>
          </w:rPr>
          <w:fldChar w:fldCharType="begin"/>
        </w:r>
        <w:r w:rsidR="002659DC">
          <w:rPr>
            <w:noProof/>
            <w:webHidden/>
          </w:rPr>
          <w:instrText xml:space="preserve"> PAGEREF _Toc135996577 \h </w:instrText>
        </w:r>
        <w:r w:rsidR="002659DC">
          <w:rPr>
            <w:noProof/>
            <w:webHidden/>
          </w:rPr>
        </w:r>
        <w:r w:rsidR="002659DC">
          <w:rPr>
            <w:noProof/>
            <w:webHidden/>
          </w:rPr>
          <w:fldChar w:fldCharType="separate"/>
        </w:r>
        <w:r w:rsidR="002659DC">
          <w:rPr>
            <w:noProof/>
            <w:webHidden/>
          </w:rPr>
          <w:t>2</w:t>
        </w:r>
        <w:r w:rsidR="002659DC">
          <w:rPr>
            <w:noProof/>
            <w:webHidden/>
          </w:rPr>
          <w:fldChar w:fldCharType="end"/>
        </w:r>
      </w:hyperlink>
    </w:p>
    <w:p xmlns:wp14="http://schemas.microsoft.com/office/word/2010/wordml" w:rsidRPr="00B934EF" w:rsidR="002659DC" w:rsidRDefault="002659DC" w14:paraId="0593C1F1" wp14:textId="77777777">
      <w:pPr>
        <w:pStyle w:val="TOC1"/>
        <w:tabs>
          <w:tab w:val="right" w:leader="dot" w:pos="9017"/>
        </w:tabs>
        <w:rPr>
          <w:rFonts w:ascii="Calibri" w:hAnsi="Calibri"/>
          <w:noProof/>
          <w:sz w:val="22"/>
          <w:szCs w:val="22"/>
        </w:rPr>
      </w:pPr>
      <w:hyperlink w:history="1" w:anchor="_Toc135996578">
        <w:r w:rsidRPr="005259DE">
          <w:rPr>
            <w:rStyle w:val="Hyperlink"/>
            <w:rFonts w:ascii="Times New Roman" w:hAnsi="Times New Roman"/>
            <w:b/>
            <w:caps/>
            <w:noProof/>
            <w:lang w:val="en-AU"/>
          </w:rPr>
          <w:t>Table of Contents</w:t>
        </w:r>
        <w:r>
          <w:rPr>
            <w:noProof/>
            <w:webHidden/>
          </w:rPr>
          <w:tab/>
        </w:r>
        <w:r>
          <w:rPr>
            <w:noProof/>
            <w:webHidden/>
          </w:rPr>
          <w:fldChar w:fldCharType="begin"/>
        </w:r>
        <w:r>
          <w:rPr>
            <w:noProof/>
            <w:webHidden/>
          </w:rPr>
          <w:instrText xml:space="preserve"> PAGEREF _Toc135996578 \h </w:instrText>
        </w:r>
        <w:r>
          <w:rPr>
            <w:noProof/>
            <w:webHidden/>
          </w:rPr>
        </w:r>
        <w:r>
          <w:rPr>
            <w:noProof/>
            <w:webHidden/>
          </w:rPr>
          <w:fldChar w:fldCharType="separate"/>
        </w:r>
        <w:r>
          <w:rPr>
            <w:noProof/>
            <w:webHidden/>
          </w:rPr>
          <w:t>3</w:t>
        </w:r>
        <w:r>
          <w:rPr>
            <w:noProof/>
            <w:webHidden/>
          </w:rPr>
          <w:fldChar w:fldCharType="end"/>
        </w:r>
      </w:hyperlink>
    </w:p>
    <w:p xmlns:wp14="http://schemas.microsoft.com/office/word/2010/wordml" w:rsidRPr="00B934EF" w:rsidR="002659DC" w:rsidRDefault="002659DC" w14:paraId="7D774D43" wp14:textId="77777777">
      <w:pPr>
        <w:pStyle w:val="TOC1"/>
        <w:tabs>
          <w:tab w:val="right" w:leader="dot" w:pos="9017"/>
        </w:tabs>
        <w:rPr>
          <w:rFonts w:ascii="Calibri" w:hAnsi="Calibri"/>
          <w:noProof/>
          <w:sz w:val="22"/>
          <w:szCs w:val="22"/>
        </w:rPr>
      </w:pPr>
      <w:hyperlink w:history="1" w:anchor="_Toc135996579">
        <w:r w:rsidRPr="005259DE">
          <w:rPr>
            <w:rStyle w:val="Hyperlink"/>
            <w:noProof/>
          </w:rPr>
          <w:t>Scope and Intent</w:t>
        </w:r>
        <w:r>
          <w:rPr>
            <w:noProof/>
            <w:webHidden/>
          </w:rPr>
          <w:tab/>
        </w:r>
        <w:r>
          <w:rPr>
            <w:noProof/>
            <w:webHidden/>
          </w:rPr>
          <w:fldChar w:fldCharType="begin"/>
        </w:r>
        <w:r>
          <w:rPr>
            <w:noProof/>
            <w:webHidden/>
          </w:rPr>
          <w:instrText xml:space="preserve"> PAGEREF _Toc135996579 \h </w:instrText>
        </w:r>
        <w:r>
          <w:rPr>
            <w:noProof/>
            <w:webHidden/>
          </w:rPr>
        </w:r>
        <w:r>
          <w:rPr>
            <w:noProof/>
            <w:webHidden/>
          </w:rPr>
          <w:fldChar w:fldCharType="separate"/>
        </w:r>
        <w:r>
          <w:rPr>
            <w:noProof/>
            <w:webHidden/>
          </w:rPr>
          <w:t>4</w:t>
        </w:r>
        <w:r>
          <w:rPr>
            <w:noProof/>
            <w:webHidden/>
          </w:rPr>
          <w:fldChar w:fldCharType="end"/>
        </w:r>
      </w:hyperlink>
    </w:p>
    <w:p xmlns:wp14="http://schemas.microsoft.com/office/word/2010/wordml" w:rsidRPr="00B934EF" w:rsidR="002659DC" w:rsidRDefault="002659DC" w14:paraId="17DB21FB" wp14:textId="77777777">
      <w:pPr>
        <w:pStyle w:val="TOC1"/>
        <w:tabs>
          <w:tab w:val="right" w:leader="dot" w:pos="9017"/>
        </w:tabs>
        <w:rPr>
          <w:rFonts w:ascii="Calibri" w:hAnsi="Calibri"/>
          <w:noProof/>
          <w:sz w:val="22"/>
          <w:szCs w:val="22"/>
        </w:rPr>
      </w:pPr>
      <w:hyperlink w:history="1" w:anchor="_Toc135996580">
        <w:r w:rsidRPr="005259DE">
          <w:rPr>
            <w:rStyle w:val="Hyperlink"/>
            <w:noProof/>
          </w:rPr>
          <w:t>Definitions</w:t>
        </w:r>
        <w:r>
          <w:rPr>
            <w:noProof/>
            <w:webHidden/>
          </w:rPr>
          <w:tab/>
        </w:r>
        <w:r>
          <w:rPr>
            <w:noProof/>
            <w:webHidden/>
          </w:rPr>
          <w:fldChar w:fldCharType="begin"/>
        </w:r>
        <w:r>
          <w:rPr>
            <w:noProof/>
            <w:webHidden/>
          </w:rPr>
          <w:instrText xml:space="preserve"> PAGEREF _Toc135996580 \h </w:instrText>
        </w:r>
        <w:r>
          <w:rPr>
            <w:noProof/>
            <w:webHidden/>
          </w:rPr>
        </w:r>
        <w:r>
          <w:rPr>
            <w:noProof/>
            <w:webHidden/>
          </w:rPr>
          <w:fldChar w:fldCharType="separate"/>
        </w:r>
        <w:r>
          <w:rPr>
            <w:noProof/>
            <w:webHidden/>
          </w:rPr>
          <w:t>4</w:t>
        </w:r>
        <w:r>
          <w:rPr>
            <w:noProof/>
            <w:webHidden/>
          </w:rPr>
          <w:fldChar w:fldCharType="end"/>
        </w:r>
      </w:hyperlink>
    </w:p>
    <w:p xmlns:wp14="http://schemas.microsoft.com/office/word/2010/wordml" w:rsidRPr="00B934EF" w:rsidR="002659DC" w:rsidRDefault="002659DC" w14:paraId="039A696C" wp14:textId="77777777">
      <w:pPr>
        <w:pStyle w:val="TOC1"/>
        <w:tabs>
          <w:tab w:val="right" w:leader="dot" w:pos="9017"/>
        </w:tabs>
        <w:rPr>
          <w:rFonts w:ascii="Calibri" w:hAnsi="Calibri"/>
          <w:noProof/>
          <w:sz w:val="22"/>
          <w:szCs w:val="22"/>
        </w:rPr>
      </w:pPr>
      <w:hyperlink w:history="1" w:anchor="_Toc135996581">
        <w:r w:rsidRPr="005259DE">
          <w:rPr>
            <w:rStyle w:val="Hyperlink"/>
            <w:noProof/>
          </w:rPr>
          <w:t>Requirements</w:t>
        </w:r>
        <w:r>
          <w:rPr>
            <w:noProof/>
            <w:webHidden/>
          </w:rPr>
          <w:tab/>
        </w:r>
        <w:r>
          <w:rPr>
            <w:noProof/>
            <w:webHidden/>
          </w:rPr>
          <w:fldChar w:fldCharType="begin"/>
        </w:r>
        <w:r>
          <w:rPr>
            <w:noProof/>
            <w:webHidden/>
          </w:rPr>
          <w:instrText xml:space="preserve"> PAGEREF _Toc135996581 \h </w:instrText>
        </w:r>
        <w:r>
          <w:rPr>
            <w:noProof/>
            <w:webHidden/>
          </w:rPr>
        </w:r>
        <w:r>
          <w:rPr>
            <w:noProof/>
            <w:webHidden/>
          </w:rPr>
          <w:fldChar w:fldCharType="separate"/>
        </w:r>
        <w:r>
          <w:rPr>
            <w:noProof/>
            <w:webHidden/>
          </w:rPr>
          <w:t>6</w:t>
        </w:r>
        <w:r>
          <w:rPr>
            <w:noProof/>
            <w:webHidden/>
          </w:rPr>
          <w:fldChar w:fldCharType="end"/>
        </w:r>
      </w:hyperlink>
    </w:p>
    <w:p xmlns:wp14="http://schemas.microsoft.com/office/word/2010/wordml" w:rsidRPr="00B934EF" w:rsidR="002659DC" w:rsidRDefault="002659DC" w14:paraId="31B67C28" wp14:textId="77777777">
      <w:pPr>
        <w:pStyle w:val="TOC1"/>
        <w:tabs>
          <w:tab w:val="right" w:leader="dot" w:pos="9017"/>
        </w:tabs>
        <w:rPr>
          <w:rFonts w:ascii="Calibri" w:hAnsi="Calibri"/>
          <w:noProof/>
          <w:sz w:val="22"/>
          <w:szCs w:val="22"/>
        </w:rPr>
      </w:pPr>
      <w:hyperlink w:history="1" w:anchor="_Toc135996582">
        <w:r w:rsidRPr="005259DE">
          <w:rPr>
            <w:rStyle w:val="Hyperlink"/>
            <w:noProof/>
          </w:rPr>
          <w:t>Premitting Process - Confined Space Permit</w:t>
        </w:r>
        <w:r>
          <w:rPr>
            <w:noProof/>
            <w:webHidden/>
          </w:rPr>
          <w:tab/>
        </w:r>
        <w:r>
          <w:rPr>
            <w:noProof/>
            <w:webHidden/>
          </w:rPr>
          <w:fldChar w:fldCharType="begin"/>
        </w:r>
        <w:r>
          <w:rPr>
            <w:noProof/>
            <w:webHidden/>
          </w:rPr>
          <w:instrText xml:space="preserve"> PAGEREF _Toc135996582 \h </w:instrText>
        </w:r>
        <w:r>
          <w:rPr>
            <w:noProof/>
            <w:webHidden/>
          </w:rPr>
        </w:r>
        <w:r>
          <w:rPr>
            <w:noProof/>
            <w:webHidden/>
          </w:rPr>
          <w:fldChar w:fldCharType="separate"/>
        </w:r>
        <w:r>
          <w:rPr>
            <w:noProof/>
            <w:webHidden/>
          </w:rPr>
          <w:t>8</w:t>
        </w:r>
        <w:r>
          <w:rPr>
            <w:noProof/>
            <w:webHidden/>
          </w:rPr>
          <w:fldChar w:fldCharType="end"/>
        </w:r>
      </w:hyperlink>
    </w:p>
    <w:p xmlns:wp14="http://schemas.microsoft.com/office/word/2010/wordml" w:rsidRPr="00B934EF" w:rsidR="002659DC" w:rsidRDefault="002659DC" w14:paraId="06C93C74" wp14:textId="77777777">
      <w:pPr>
        <w:pStyle w:val="TOC3"/>
        <w:tabs>
          <w:tab w:val="right" w:leader="dot" w:pos="9017"/>
        </w:tabs>
        <w:rPr>
          <w:rFonts w:ascii="Calibri" w:hAnsi="Calibri"/>
          <w:noProof/>
          <w:sz w:val="22"/>
          <w:szCs w:val="22"/>
        </w:rPr>
      </w:pPr>
      <w:hyperlink w:history="1" w:anchor="_Toc135996583">
        <w:r w:rsidRPr="005259DE">
          <w:rPr>
            <w:rStyle w:val="Hyperlink"/>
            <w:noProof/>
          </w:rPr>
          <w:t>Assessment Form</w:t>
        </w:r>
        <w:r>
          <w:rPr>
            <w:noProof/>
            <w:webHidden/>
          </w:rPr>
          <w:tab/>
        </w:r>
        <w:r>
          <w:rPr>
            <w:noProof/>
            <w:webHidden/>
          </w:rPr>
          <w:fldChar w:fldCharType="begin"/>
        </w:r>
        <w:r>
          <w:rPr>
            <w:noProof/>
            <w:webHidden/>
          </w:rPr>
          <w:instrText xml:space="preserve"> PAGEREF _Toc135996583 \h </w:instrText>
        </w:r>
        <w:r>
          <w:rPr>
            <w:noProof/>
            <w:webHidden/>
          </w:rPr>
        </w:r>
        <w:r>
          <w:rPr>
            <w:noProof/>
            <w:webHidden/>
          </w:rPr>
          <w:fldChar w:fldCharType="separate"/>
        </w:r>
        <w:r>
          <w:rPr>
            <w:noProof/>
            <w:webHidden/>
          </w:rPr>
          <w:t>8</w:t>
        </w:r>
        <w:r>
          <w:rPr>
            <w:noProof/>
            <w:webHidden/>
          </w:rPr>
          <w:fldChar w:fldCharType="end"/>
        </w:r>
      </w:hyperlink>
    </w:p>
    <w:p xmlns:wp14="http://schemas.microsoft.com/office/word/2010/wordml" w:rsidRPr="00B934EF" w:rsidR="002659DC" w:rsidRDefault="002659DC" w14:paraId="497E2549" wp14:textId="77777777">
      <w:pPr>
        <w:pStyle w:val="TOC3"/>
        <w:tabs>
          <w:tab w:val="right" w:leader="dot" w:pos="9017"/>
        </w:tabs>
        <w:rPr>
          <w:rFonts w:ascii="Calibri" w:hAnsi="Calibri"/>
          <w:noProof/>
          <w:sz w:val="22"/>
          <w:szCs w:val="22"/>
        </w:rPr>
      </w:pPr>
      <w:hyperlink w:history="1" w:anchor="_Toc135996584">
        <w:r w:rsidRPr="005259DE">
          <w:rPr>
            <w:rStyle w:val="Hyperlink"/>
            <w:noProof/>
          </w:rPr>
          <w:t>Rescue Plan</w:t>
        </w:r>
        <w:r>
          <w:rPr>
            <w:noProof/>
            <w:webHidden/>
          </w:rPr>
          <w:tab/>
        </w:r>
        <w:r>
          <w:rPr>
            <w:noProof/>
            <w:webHidden/>
          </w:rPr>
          <w:fldChar w:fldCharType="begin"/>
        </w:r>
        <w:r>
          <w:rPr>
            <w:noProof/>
            <w:webHidden/>
          </w:rPr>
          <w:instrText xml:space="preserve"> PAGEREF _Toc135996584 \h </w:instrText>
        </w:r>
        <w:r>
          <w:rPr>
            <w:noProof/>
            <w:webHidden/>
          </w:rPr>
        </w:r>
        <w:r>
          <w:rPr>
            <w:noProof/>
            <w:webHidden/>
          </w:rPr>
          <w:fldChar w:fldCharType="separate"/>
        </w:r>
        <w:r>
          <w:rPr>
            <w:noProof/>
            <w:webHidden/>
          </w:rPr>
          <w:t>9</w:t>
        </w:r>
        <w:r>
          <w:rPr>
            <w:noProof/>
            <w:webHidden/>
          </w:rPr>
          <w:fldChar w:fldCharType="end"/>
        </w:r>
      </w:hyperlink>
    </w:p>
    <w:p xmlns:wp14="http://schemas.microsoft.com/office/word/2010/wordml" w:rsidRPr="00B934EF" w:rsidR="002659DC" w:rsidRDefault="002659DC" w14:paraId="1FAB2F33" wp14:textId="77777777">
      <w:pPr>
        <w:pStyle w:val="TOC3"/>
        <w:tabs>
          <w:tab w:val="right" w:leader="dot" w:pos="9017"/>
        </w:tabs>
        <w:rPr>
          <w:rFonts w:ascii="Calibri" w:hAnsi="Calibri"/>
          <w:noProof/>
          <w:sz w:val="22"/>
          <w:szCs w:val="22"/>
        </w:rPr>
      </w:pPr>
      <w:hyperlink w:history="1" w:anchor="_Toc135996585">
        <w:r w:rsidRPr="005259DE">
          <w:rPr>
            <w:rStyle w:val="Hyperlink"/>
            <w:noProof/>
          </w:rPr>
          <w:t>Atmospheric Testing</w:t>
        </w:r>
        <w:r>
          <w:rPr>
            <w:noProof/>
            <w:webHidden/>
          </w:rPr>
          <w:tab/>
        </w:r>
        <w:r>
          <w:rPr>
            <w:noProof/>
            <w:webHidden/>
          </w:rPr>
          <w:fldChar w:fldCharType="begin"/>
        </w:r>
        <w:r>
          <w:rPr>
            <w:noProof/>
            <w:webHidden/>
          </w:rPr>
          <w:instrText xml:space="preserve"> PAGEREF _Toc135996585 \h </w:instrText>
        </w:r>
        <w:r>
          <w:rPr>
            <w:noProof/>
            <w:webHidden/>
          </w:rPr>
        </w:r>
        <w:r>
          <w:rPr>
            <w:noProof/>
            <w:webHidden/>
          </w:rPr>
          <w:fldChar w:fldCharType="separate"/>
        </w:r>
        <w:r>
          <w:rPr>
            <w:noProof/>
            <w:webHidden/>
          </w:rPr>
          <w:t>9</w:t>
        </w:r>
        <w:r>
          <w:rPr>
            <w:noProof/>
            <w:webHidden/>
          </w:rPr>
          <w:fldChar w:fldCharType="end"/>
        </w:r>
      </w:hyperlink>
    </w:p>
    <w:p xmlns:wp14="http://schemas.microsoft.com/office/word/2010/wordml" w:rsidRPr="00B934EF" w:rsidR="002659DC" w:rsidRDefault="002659DC" w14:paraId="27DA1F69" wp14:textId="77777777">
      <w:pPr>
        <w:pStyle w:val="TOC1"/>
        <w:tabs>
          <w:tab w:val="right" w:leader="dot" w:pos="9017"/>
        </w:tabs>
        <w:rPr>
          <w:rFonts w:ascii="Calibri" w:hAnsi="Calibri"/>
          <w:noProof/>
          <w:sz w:val="22"/>
          <w:szCs w:val="22"/>
        </w:rPr>
      </w:pPr>
      <w:hyperlink w:history="1" w:anchor="_Toc135996586">
        <w:r w:rsidRPr="005259DE">
          <w:rPr>
            <w:rStyle w:val="Hyperlink"/>
            <w:noProof/>
          </w:rPr>
          <w:t>Hazardous Work Procedures</w:t>
        </w:r>
        <w:r>
          <w:rPr>
            <w:noProof/>
            <w:webHidden/>
          </w:rPr>
          <w:tab/>
        </w:r>
        <w:r>
          <w:rPr>
            <w:noProof/>
            <w:webHidden/>
          </w:rPr>
          <w:fldChar w:fldCharType="begin"/>
        </w:r>
        <w:r>
          <w:rPr>
            <w:noProof/>
            <w:webHidden/>
          </w:rPr>
          <w:instrText xml:space="preserve"> PAGEREF _Toc135996586 \h </w:instrText>
        </w:r>
        <w:r>
          <w:rPr>
            <w:noProof/>
            <w:webHidden/>
          </w:rPr>
        </w:r>
        <w:r>
          <w:rPr>
            <w:noProof/>
            <w:webHidden/>
          </w:rPr>
          <w:fldChar w:fldCharType="separate"/>
        </w:r>
        <w:r>
          <w:rPr>
            <w:noProof/>
            <w:webHidden/>
          </w:rPr>
          <w:t>10</w:t>
        </w:r>
        <w:r>
          <w:rPr>
            <w:noProof/>
            <w:webHidden/>
          </w:rPr>
          <w:fldChar w:fldCharType="end"/>
        </w:r>
      </w:hyperlink>
    </w:p>
    <w:p xmlns:wp14="http://schemas.microsoft.com/office/word/2010/wordml" w:rsidRPr="00B934EF" w:rsidR="002659DC" w:rsidRDefault="002659DC" w14:paraId="59F43D07" wp14:textId="77777777">
      <w:pPr>
        <w:pStyle w:val="TOC3"/>
        <w:tabs>
          <w:tab w:val="right" w:leader="dot" w:pos="9017"/>
        </w:tabs>
        <w:rPr>
          <w:rFonts w:ascii="Calibri" w:hAnsi="Calibri"/>
          <w:noProof/>
          <w:sz w:val="22"/>
          <w:szCs w:val="22"/>
        </w:rPr>
      </w:pPr>
      <w:hyperlink w:history="1" w:anchor="_Toc135996587">
        <w:r w:rsidRPr="005259DE">
          <w:rPr>
            <w:rStyle w:val="Hyperlink"/>
            <w:noProof/>
          </w:rPr>
          <w:t>Hot Work</w:t>
        </w:r>
        <w:r>
          <w:rPr>
            <w:noProof/>
            <w:webHidden/>
          </w:rPr>
          <w:tab/>
        </w:r>
        <w:r>
          <w:rPr>
            <w:noProof/>
            <w:webHidden/>
          </w:rPr>
          <w:fldChar w:fldCharType="begin"/>
        </w:r>
        <w:r>
          <w:rPr>
            <w:noProof/>
            <w:webHidden/>
          </w:rPr>
          <w:instrText xml:space="preserve"> PAGEREF _Toc135996587 \h </w:instrText>
        </w:r>
        <w:r>
          <w:rPr>
            <w:noProof/>
            <w:webHidden/>
          </w:rPr>
        </w:r>
        <w:r>
          <w:rPr>
            <w:noProof/>
            <w:webHidden/>
          </w:rPr>
          <w:fldChar w:fldCharType="separate"/>
        </w:r>
        <w:r>
          <w:rPr>
            <w:noProof/>
            <w:webHidden/>
          </w:rPr>
          <w:t>10</w:t>
        </w:r>
        <w:r>
          <w:rPr>
            <w:noProof/>
            <w:webHidden/>
          </w:rPr>
          <w:fldChar w:fldCharType="end"/>
        </w:r>
      </w:hyperlink>
    </w:p>
    <w:p xmlns:wp14="http://schemas.microsoft.com/office/word/2010/wordml" w:rsidRPr="00B934EF" w:rsidR="002659DC" w:rsidRDefault="002659DC" w14:paraId="240A638E" wp14:textId="77777777">
      <w:pPr>
        <w:pStyle w:val="TOC3"/>
        <w:tabs>
          <w:tab w:val="right" w:leader="dot" w:pos="9017"/>
        </w:tabs>
        <w:rPr>
          <w:rFonts w:ascii="Calibri" w:hAnsi="Calibri"/>
          <w:noProof/>
          <w:sz w:val="22"/>
          <w:szCs w:val="22"/>
        </w:rPr>
      </w:pPr>
      <w:hyperlink w:history="1" w:anchor="_Toc135996588">
        <w:r w:rsidRPr="005259DE">
          <w:rPr>
            <w:rStyle w:val="Hyperlink"/>
            <w:noProof/>
          </w:rPr>
          <w:t>Chemical Cleaning, Abrasive Blasting, Painting or Coating</w:t>
        </w:r>
        <w:r>
          <w:rPr>
            <w:noProof/>
            <w:webHidden/>
          </w:rPr>
          <w:tab/>
        </w:r>
        <w:r>
          <w:rPr>
            <w:noProof/>
            <w:webHidden/>
          </w:rPr>
          <w:fldChar w:fldCharType="begin"/>
        </w:r>
        <w:r>
          <w:rPr>
            <w:noProof/>
            <w:webHidden/>
          </w:rPr>
          <w:instrText xml:space="preserve"> PAGEREF _Toc135996588 \h </w:instrText>
        </w:r>
        <w:r>
          <w:rPr>
            <w:noProof/>
            <w:webHidden/>
          </w:rPr>
        </w:r>
        <w:r>
          <w:rPr>
            <w:noProof/>
            <w:webHidden/>
          </w:rPr>
          <w:fldChar w:fldCharType="separate"/>
        </w:r>
        <w:r>
          <w:rPr>
            <w:noProof/>
            <w:webHidden/>
          </w:rPr>
          <w:t>10</w:t>
        </w:r>
        <w:r>
          <w:rPr>
            <w:noProof/>
            <w:webHidden/>
          </w:rPr>
          <w:fldChar w:fldCharType="end"/>
        </w:r>
      </w:hyperlink>
    </w:p>
    <w:p xmlns:wp14="http://schemas.microsoft.com/office/word/2010/wordml" w:rsidRPr="00B934EF" w:rsidR="002659DC" w:rsidRDefault="002659DC" w14:paraId="6A764378" wp14:textId="77777777">
      <w:pPr>
        <w:pStyle w:val="TOC3"/>
        <w:tabs>
          <w:tab w:val="right" w:leader="dot" w:pos="9017"/>
        </w:tabs>
        <w:rPr>
          <w:rFonts w:ascii="Calibri" w:hAnsi="Calibri"/>
          <w:noProof/>
          <w:sz w:val="22"/>
          <w:szCs w:val="22"/>
        </w:rPr>
      </w:pPr>
      <w:hyperlink w:history="1" w:anchor="_Toc135996589">
        <w:r w:rsidRPr="005259DE">
          <w:rPr>
            <w:rStyle w:val="Hyperlink"/>
            <w:noProof/>
          </w:rPr>
          <w:t>Hydro and Steam Cleaning</w:t>
        </w:r>
        <w:r>
          <w:rPr>
            <w:noProof/>
            <w:webHidden/>
          </w:rPr>
          <w:tab/>
        </w:r>
        <w:r>
          <w:rPr>
            <w:noProof/>
            <w:webHidden/>
          </w:rPr>
          <w:fldChar w:fldCharType="begin"/>
        </w:r>
        <w:r>
          <w:rPr>
            <w:noProof/>
            <w:webHidden/>
          </w:rPr>
          <w:instrText xml:space="preserve"> PAGEREF _Toc135996589 \h </w:instrText>
        </w:r>
        <w:r>
          <w:rPr>
            <w:noProof/>
            <w:webHidden/>
          </w:rPr>
        </w:r>
        <w:r>
          <w:rPr>
            <w:noProof/>
            <w:webHidden/>
          </w:rPr>
          <w:fldChar w:fldCharType="separate"/>
        </w:r>
        <w:r>
          <w:rPr>
            <w:noProof/>
            <w:webHidden/>
          </w:rPr>
          <w:t>11</w:t>
        </w:r>
        <w:r>
          <w:rPr>
            <w:noProof/>
            <w:webHidden/>
          </w:rPr>
          <w:fldChar w:fldCharType="end"/>
        </w:r>
      </w:hyperlink>
    </w:p>
    <w:p xmlns:wp14="http://schemas.microsoft.com/office/word/2010/wordml" w:rsidRPr="00B934EF" w:rsidR="002659DC" w:rsidRDefault="002659DC" w14:paraId="5A35997A" wp14:textId="77777777">
      <w:pPr>
        <w:pStyle w:val="TOC3"/>
        <w:tabs>
          <w:tab w:val="right" w:leader="dot" w:pos="9017"/>
        </w:tabs>
        <w:rPr>
          <w:rFonts w:ascii="Calibri" w:hAnsi="Calibri"/>
          <w:noProof/>
          <w:sz w:val="22"/>
          <w:szCs w:val="22"/>
        </w:rPr>
      </w:pPr>
      <w:hyperlink w:history="1" w:anchor="_Toc135996590">
        <w:r w:rsidRPr="005259DE">
          <w:rPr>
            <w:rStyle w:val="Hyperlink"/>
            <w:noProof/>
          </w:rPr>
          <w:t>Trenching</w:t>
        </w:r>
        <w:r>
          <w:rPr>
            <w:noProof/>
            <w:webHidden/>
          </w:rPr>
          <w:tab/>
        </w:r>
        <w:r>
          <w:rPr>
            <w:noProof/>
            <w:webHidden/>
          </w:rPr>
          <w:fldChar w:fldCharType="begin"/>
        </w:r>
        <w:r>
          <w:rPr>
            <w:noProof/>
            <w:webHidden/>
          </w:rPr>
          <w:instrText xml:space="preserve"> PAGEREF _Toc135996590 \h </w:instrText>
        </w:r>
        <w:r>
          <w:rPr>
            <w:noProof/>
            <w:webHidden/>
          </w:rPr>
        </w:r>
        <w:r>
          <w:rPr>
            <w:noProof/>
            <w:webHidden/>
          </w:rPr>
          <w:fldChar w:fldCharType="separate"/>
        </w:r>
        <w:r>
          <w:rPr>
            <w:noProof/>
            <w:webHidden/>
          </w:rPr>
          <w:t>11</w:t>
        </w:r>
        <w:r>
          <w:rPr>
            <w:noProof/>
            <w:webHidden/>
          </w:rPr>
          <w:fldChar w:fldCharType="end"/>
        </w:r>
      </w:hyperlink>
    </w:p>
    <w:p xmlns:wp14="http://schemas.microsoft.com/office/word/2010/wordml" w:rsidRPr="00B934EF" w:rsidR="002659DC" w:rsidRDefault="002659DC" w14:paraId="52464F21" wp14:textId="77777777">
      <w:pPr>
        <w:pStyle w:val="TOC1"/>
        <w:tabs>
          <w:tab w:val="right" w:leader="dot" w:pos="9017"/>
        </w:tabs>
        <w:rPr>
          <w:rFonts w:ascii="Calibri" w:hAnsi="Calibri"/>
          <w:noProof/>
          <w:sz w:val="22"/>
          <w:szCs w:val="22"/>
        </w:rPr>
      </w:pPr>
      <w:hyperlink w:history="1" w:anchor="_Toc135996591">
        <w:r w:rsidRPr="005259DE">
          <w:rPr>
            <w:rStyle w:val="Hyperlink"/>
            <w:noProof/>
          </w:rPr>
          <w:t>Training</w:t>
        </w:r>
        <w:r>
          <w:rPr>
            <w:noProof/>
            <w:webHidden/>
          </w:rPr>
          <w:tab/>
        </w:r>
        <w:r>
          <w:rPr>
            <w:noProof/>
            <w:webHidden/>
          </w:rPr>
          <w:fldChar w:fldCharType="begin"/>
        </w:r>
        <w:r>
          <w:rPr>
            <w:noProof/>
            <w:webHidden/>
          </w:rPr>
          <w:instrText xml:space="preserve"> PAGEREF _Toc135996591 \h </w:instrText>
        </w:r>
        <w:r>
          <w:rPr>
            <w:noProof/>
            <w:webHidden/>
          </w:rPr>
        </w:r>
        <w:r>
          <w:rPr>
            <w:noProof/>
            <w:webHidden/>
          </w:rPr>
          <w:fldChar w:fldCharType="separate"/>
        </w:r>
        <w:r>
          <w:rPr>
            <w:noProof/>
            <w:webHidden/>
          </w:rPr>
          <w:t>11</w:t>
        </w:r>
        <w:r>
          <w:rPr>
            <w:noProof/>
            <w:webHidden/>
          </w:rPr>
          <w:fldChar w:fldCharType="end"/>
        </w:r>
      </w:hyperlink>
    </w:p>
    <w:p xmlns:wp14="http://schemas.microsoft.com/office/word/2010/wordml" w:rsidRPr="00B934EF" w:rsidR="002659DC" w:rsidRDefault="002659DC" w14:paraId="1C314445" wp14:textId="77777777">
      <w:pPr>
        <w:pStyle w:val="TOC1"/>
        <w:tabs>
          <w:tab w:val="right" w:leader="dot" w:pos="9017"/>
        </w:tabs>
        <w:rPr>
          <w:rFonts w:ascii="Calibri" w:hAnsi="Calibri"/>
          <w:noProof/>
          <w:sz w:val="22"/>
          <w:szCs w:val="22"/>
        </w:rPr>
      </w:pPr>
      <w:hyperlink w:history="1" w:anchor="_Toc135996592">
        <w:r w:rsidRPr="005259DE">
          <w:rPr>
            <w:rStyle w:val="Hyperlink"/>
            <w:noProof/>
          </w:rPr>
          <w:t>Program Review and Record Retention</w:t>
        </w:r>
        <w:r>
          <w:rPr>
            <w:noProof/>
            <w:webHidden/>
          </w:rPr>
          <w:tab/>
        </w:r>
        <w:r>
          <w:rPr>
            <w:noProof/>
            <w:webHidden/>
          </w:rPr>
          <w:fldChar w:fldCharType="begin"/>
        </w:r>
        <w:r>
          <w:rPr>
            <w:noProof/>
            <w:webHidden/>
          </w:rPr>
          <w:instrText xml:space="preserve"> PAGEREF _Toc135996592 \h </w:instrText>
        </w:r>
        <w:r>
          <w:rPr>
            <w:noProof/>
            <w:webHidden/>
          </w:rPr>
        </w:r>
        <w:r>
          <w:rPr>
            <w:noProof/>
            <w:webHidden/>
          </w:rPr>
          <w:fldChar w:fldCharType="separate"/>
        </w:r>
        <w:r>
          <w:rPr>
            <w:noProof/>
            <w:webHidden/>
          </w:rPr>
          <w:t>12</w:t>
        </w:r>
        <w:r>
          <w:rPr>
            <w:noProof/>
            <w:webHidden/>
          </w:rPr>
          <w:fldChar w:fldCharType="end"/>
        </w:r>
      </w:hyperlink>
    </w:p>
    <w:p xmlns:wp14="http://schemas.microsoft.com/office/word/2010/wordml" w:rsidRPr="00B934EF" w:rsidR="002659DC" w:rsidRDefault="002659DC" w14:paraId="05140C6F" wp14:textId="77777777">
      <w:pPr>
        <w:pStyle w:val="TOC1"/>
        <w:tabs>
          <w:tab w:val="right" w:leader="dot" w:pos="9017"/>
        </w:tabs>
        <w:rPr>
          <w:rFonts w:ascii="Calibri" w:hAnsi="Calibri"/>
          <w:noProof/>
          <w:sz w:val="22"/>
          <w:szCs w:val="22"/>
        </w:rPr>
      </w:pPr>
      <w:hyperlink w:history="1" w:anchor="_Toc135996593">
        <w:r w:rsidRPr="005259DE">
          <w:rPr>
            <w:rStyle w:val="Hyperlink"/>
            <w:noProof/>
          </w:rPr>
          <w:t>Responsibilities</w:t>
        </w:r>
        <w:r>
          <w:rPr>
            <w:noProof/>
            <w:webHidden/>
          </w:rPr>
          <w:tab/>
        </w:r>
        <w:r>
          <w:rPr>
            <w:noProof/>
            <w:webHidden/>
          </w:rPr>
          <w:fldChar w:fldCharType="begin"/>
        </w:r>
        <w:r>
          <w:rPr>
            <w:noProof/>
            <w:webHidden/>
          </w:rPr>
          <w:instrText xml:space="preserve"> PAGEREF _Toc135996593 \h </w:instrText>
        </w:r>
        <w:r>
          <w:rPr>
            <w:noProof/>
            <w:webHidden/>
          </w:rPr>
        </w:r>
        <w:r>
          <w:rPr>
            <w:noProof/>
            <w:webHidden/>
          </w:rPr>
          <w:fldChar w:fldCharType="separate"/>
        </w:r>
        <w:r>
          <w:rPr>
            <w:noProof/>
            <w:webHidden/>
          </w:rPr>
          <w:t>12</w:t>
        </w:r>
        <w:r>
          <w:rPr>
            <w:noProof/>
            <w:webHidden/>
          </w:rPr>
          <w:fldChar w:fldCharType="end"/>
        </w:r>
      </w:hyperlink>
    </w:p>
    <w:p xmlns:wp14="http://schemas.microsoft.com/office/word/2010/wordml" w:rsidRPr="00B934EF" w:rsidR="002659DC" w:rsidRDefault="002659DC" w14:paraId="11CEE1D0" wp14:textId="77777777">
      <w:pPr>
        <w:pStyle w:val="TOC3"/>
        <w:tabs>
          <w:tab w:val="right" w:leader="dot" w:pos="9017"/>
        </w:tabs>
        <w:rPr>
          <w:rFonts w:ascii="Calibri" w:hAnsi="Calibri"/>
          <w:noProof/>
          <w:sz w:val="22"/>
          <w:szCs w:val="22"/>
        </w:rPr>
      </w:pPr>
      <w:hyperlink w:history="1" w:anchor="_Toc135996594">
        <w:r w:rsidRPr="005259DE">
          <w:rPr>
            <w:rStyle w:val="Hyperlink"/>
            <w:noProof/>
          </w:rPr>
          <w:t>Management</w:t>
        </w:r>
        <w:r>
          <w:rPr>
            <w:noProof/>
            <w:webHidden/>
          </w:rPr>
          <w:tab/>
        </w:r>
        <w:r>
          <w:rPr>
            <w:noProof/>
            <w:webHidden/>
          </w:rPr>
          <w:fldChar w:fldCharType="begin"/>
        </w:r>
        <w:r>
          <w:rPr>
            <w:noProof/>
            <w:webHidden/>
          </w:rPr>
          <w:instrText xml:space="preserve"> PAGEREF _Toc135996594 \h </w:instrText>
        </w:r>
        <w:r>
          <w:rPr>
            <w:noProof/>
            <w:webHidden/>
          </w:rPr>
        </w:r>
        <w:r>
          <w:rPr>
            <w:noProof/>
            <w:webHidden/>
          </w:rPr>
          <w:fldChar w:fldCharType="separate"/>
        </w:r>
        <w:r>
          <w:rPr>
            <w:noProof/>
            <w:webHidden/>
          </w:rPr>
          <w:t>12</w:t>
        </w:r>
        <w:r>
          <w:rPr>
            <w:noProof/>
            <w:webHidden/>
          </w:rPr>
          <w:fldChar w:fldCharType="end"/>
        </w:r>
      </w:hyperlink>
    </w:p>
    <w:p xmlns:wp14="http://schemas.microsoft.com/office/word/2010/wordml" w:rsidRPr="00B934EF" w:rsidR="002659DC" w:rsidRDefault="002659DC" w14:paraId="29B04CE9" wp14:textId="77777777">
      <w:pPr>
        <w:pStyle w:val="TOC3"/>
        <w:tabs>
          <w:tab w:val="right" w:leader="dot" w:pos="9017"/>
        </w:tabs>
        <w:rPr>
          <w:rFonts w:ascii="Calibri" w:hAnsi="Calibri"/>
          <w:noProof/>
          <w:sz w:val="22"/>
          <w:szCs w:val="22"/>
        </w:rPr>
      </w:pPr>
      <w:hyperlink w:history="1" w:anchor="_Toc135996595">
        <w:r w:rsidRPr="005259DE">
          <w:rPr>
            <w:rStyle w:val="Hyperlink"/>
            <w:noProof/>
          </w:rPr>
          <w:t>Health and Safety Department</w:t>
        </w:r>
        <w:r>
          <w:rPr>
            <w:noProof/>
            <w:webHidden/>
          </w:rPr>
          <w:tab/>
        </w:r>
        <w:r>
          <w:rPr>
            <w:noProof/>
            <w:webHidden/>
          </w:rPr>
          <w:fldChar w:fldCharType="begin"/>
        </w:r>
        <w:r>
          <w:rPr>
            <w:noProof/>
            <w:webHidden/>
          </w:rPr>
          <w:instrText xml:space="preserve"> PAGEREF _Toc135996595 \h </w:instrText>
        </w:r>
        <w:r>
          <w:rPr>
            <w:noProof/>
            <w:webHidden/>
          </w:rPr>
        </w:r>
        <w:r>
          <w:rPr>
            <w:noProof/>
            <w:webHidden/>
          </w:rPr>
          <w:fldChar w:fldCharType="separate"/>
        </w:r>
        <w:r>
          <w:rPr>
            <w:noProof/>
            <w:webHidden/>
          </w:rPr>
          <w:t>12</w:t>
        </w:r>
        <w:r>
          <w:rPr>
            <w:noProof/>
            <w:webHidden/>
          </w:rPr>
          <w:fldChar w:fldCharType="end"/>
        </w:r>
      </w:hyperlink>
    </w:p>
    <w:p xmlns:wp14="http://schemas.microsoft.com/office/word/2010/wordml" w:rsidRPr="00B934EF" w:rsidR="002659DC" w:rsidRDefault="002659DC" w14:paraId="67031FC8" wp14:textId="77777777">
      <w:pPr>
        <w:pStyle w:val="TOC3"/>
        <w:tabs>
          <w:tab w:val="right" w:leader="dot" w:pos="9017"/>
        </w:tabs>
        <w:rPr>
          <w:rFonts w:ascii="Calibri" w:hAnsi="Calibri"/>
          <w:noProof/>
          <w:sz w:val="22"/>
          <w:szCs w:val="22"/>
        </w:rPr>
      </w:pPr>
      <w:hyperlink w:history="1" w:anchor="_Toc135996596">
        <w:r w:rsidRPr="005259DE">
          <w:rPr>
            <w:rStyle w:val="Hyperlink"/>
            <w:noProof/>
          </w:rPr>
          <w:t>Entry Supervisors</w:t>
        </w:r>
        <w:r>
          <w:rPr>
            <w:noProof/>
            <w:webHidden/>
          </w:rPr>
          <w:tab/>
        </w:r>
        <w:r>
          <w:rPr>
            <w:noProof/>
            <w:webHidden/>
          </w:rPr>
          <w:fldChar w:fldCharType="begin"/>
        </w:r>
        <w:r>
          <w:rPr>
            <w:noProof/>
            <w:webHidden/>
          </w:rPr>
          <w:instrText xml:space="preserve"> PAGEREF _Toc135996596 \h </w:instrText>
        </w:r>
        <w:r>
          <w:rPr>
            <w:noProof/>
            <w:webHidden/>
          </w:rPr>
        </w:r>
        <w:r>
          <w:rPr>
            <w:noProof/>
            <w:webHidden/>
          </w:rPr>
          <w:fldChar w:fldCharType="separate"/>
        </w:r>
        <w:r>
          <w:rPr>
            <w:noProof/>
            <w:webHidden/>
          </w:rPr>
          <w:t>12</w:t>
        </w:r>
        <w:r>
          <w:rPr>
            <w:noProof/>
            <w:webHidden/>
          </w:rPr>
          <w:fldChar w:fldCharType="end"/>
        </w:r>
      </w:hyperlink>
    </w:p>
    <w:p xmlns:wp14="http://schemas.microsoft.com/office/word/2010/wordml" w:rsidRPr="00B934EF" w:rsidR="002659DC" w:rsidRDefault="002659DC" w14:paraId="2D9A4FE6" wp14:textId="77777777">
      <w:pPr>
        <w:pStyle w:val="TOC3"/>
        <w:tabs>
          <w:tab w:val="right" w:leader="dot" w:pos="9017"/>
        </w:tabs>
        <w:rPr>
          <w:rFonts w:ascii="Calibri" w:hAnsi="Calibri"/>
          <w:noProof/>
          <w:sz w:val="22"/>
          <w:szCs w:val="22"/>
        </w:rPr>
      </w:pPr>
      <w:hyperlink w:history="1" w:anchor="_Toc135996597">
        <w:r w:rsidRPr="005259DE">
          <w:rPr>
            <w:rStyle w:val="Hyperlink"/>
            <w:noProof/>
          </w:rPr>
          <w:t>Attendants</w:t>
        </w:r>
        <w:r>
          <w:rPr>
            <w:noProof/>
            <w:webHidden/>
          </w:rPr>
          <w:tab/>
        </w:r>
        <w:r>
          <w:rPr>
            <w:noProof/>
            <w:webHidden/>
          </w:rPr>
          <w:fldChar w:fldCharType="begin"/>
        </w:r>
        <w:r>
          <w:rPr>
            <w:noProof/>
            <w:webHidden/>
          </w:rPr>
          <w:instrText xml:space="preserve"> PAGEREF _Toc135996597 \h </w:instrText>
        </w:r>
        <w:r>
          <w:rPr>
            <w:noProof/>
            <w:webHidden/>
          </w:rPr>
        </w:r>
        <w:r>
          <w:rPr>
            <w:noProof/>
            <w:webHidden/>
          </w:rPr>
          <w:fldChar w:fldCharType="separate"/>
        </w:r>
        <w:r>
          <w:rPr>
            <w:noProof/>
            <w:webHidden/>
          </w:rPr>
          <w:t>13</w:t>
        </w:r>
        <w:r>
          <w:rPr>
            <w:noProof/>
            <w:webHidden/>
          </w:rPr>
          <w:fldChar w:fldCharType="end"/>
        </w:r>
      </w:hyperlink>
    </w:p>
    <w:p xmlns:wp14="http://schemas.microsoft.com/office/word/2010/wordml" w:rsidRPr="00B934EF" w:rsidR="002659DC" w:rsidRDefault="002659DC" w14:paraId="5913339D" wp14:textId="77777777">
      <w:pPr>
        <w:pStyle w:val="TOC3"/>
        <w:tabs>
          <w:tab w:val="right" w:leader="dot" w:pos="9017"/>
        </w:tabs>
        <w:rPr>
          <w:rFonts w:ascii="Calibri" w:hAnsi="Calibri"/>
          <w:noProof/>
          <w:sz w:val="22"/>
          <w:szCs w:val="22"/>
        </w:rPr>
      </w:pPr>
      <w:hyperlink w:history="1" w:anchor="_Toc135996598">
        <w:r w:rsidRPr="005259DE">
          <w:rPr>
            <w:rStyle w:val="Hyperlink"/>
            <w:noProof/>
          </w:rPr>
          <w:t>Entrants</w:t>
        </w:r>
        <w:r>
          <w:rPr>
            <w:noProof/>
            <w:webHidden/>
          </w:rPr>
          <w:tab/>
        </w:r>
        <w:r>
          <w:rPr>
            <w:noProof/>
            <w:webHidden/>
          </w:rPr>
          <w:fldChar w:fldCharType="begin"/>
        </w:r>
        <w:r>
          <w:rPr>
            <w:noProof/>
            <w:webHidden/>
          </w:rPr>
          <w:instrText xml:space="preserve"> PAGEREF _Toc135996598 \h </w:instrText>
        </w:r>
        <w:r>
          <w:rPr>
            <w:noProof/>
            <w:webHidden/>
          </w:rPr>
        </w:r>
        <w:r>
          <w:rPr>
            <w:noProof/>
            <w:webHidden/>
          </w:rPr>
          <w:fldChar w:fldCharType="separate"/>
        </w:r>
        <w:r>
          <w:rPr>
            <w:noProof/>
            <w:webHidden/>
          </w:rPr>
          <w:t>13</w:t>
        </w:r>
        <w:r>
          <w:rPr>
            <w:noProof/>
            <w:webHidden/>
          </w:rPr>
          <w:fldChar w:fldCharType="end"/>
        </w:r>
      </w:hyperlink>
    </w:p>
    <w:p xmlns:wp14="http://schemas.microsoft.com/office/word/2010/wordml" w:rsidRPr="00B934EF" w:rsidR="002659DC" w:rsidRDefault="002659DC" w14:paraId="2C33E4D0" wp14:textId="77777777">
      <w:pPr>
        <w:pStyle w:val="TOC3"/>
        <w:tabs>
          <w:tab w:val="right" w:leader="dot" w:pos="9017"/>
        </w:tabs>
        <w:rPr>
          <w:rFonts w:ascii="Calibri" w:hAnsi="Calibri"/>
          <w:noProof/>
          <w:sz w:val="22"/>
          <w:szCs w:val="22"/>
        </w:rPr>
      </w:pPr>
      <w:hyperlink w:history="1" w:anchor="_Toc135996599">
        <w:r w:rsidRPr="005259DE">
          <w:rPr>
            <w:rStyle w:val="Hyperlink"/>
            <w:noProof/>
          </w:rPr>
          <w:t>Emergency Response Team</w:t>
        </w:r>
        <w:r>
          <w:rPr>
            <w:noProof/>
            <w:webHidden/>
          </w:rPr>
          <w:tab/>
        </w:r>
        <w:r>
          <w:rPr>
            <w:noProof/>
            <w:webHidden/>
          </w:rPr>
          <w:fldChar w:fldCharType="begin"/>
        </w:r>
        <w:r>
          <w:rPr>
            <w:noProof/>
            <w:webHidden/>
          </w:rPr>
          <w:instrText xml:space="preserve"> PAGEREF _Toc135996599 \h </w:instrText>
        </w:r>
        <w:r>
          <w:rPr>
            <w:noProof/>
            <w:webHidden/>
          </w:rPr>
        </w:r>
        <w:r>
          <w:rPr>
            <w:noProof/>
            <w:webHidden/>
          </w:rPr>
          <w:fldChar w:fldCharType="separate"/>
        </w:r>
        <w:r>
          <w:rPr>
            <w:noProof/>
            <w:webHidden/>
          </w:rPr>
          <w:t>14</w:t>
        </w:r>
        <w:r>
          <w:rPr>
            <w:noProof/>
            <w:webHidden/>
          </w:rPr>
          <w:fldChar w:fldCharType="end"/>
        </w:r>
      </w:hyperlink>
    </w:p>
    <w:p xmlns:wp14="http://schemas.microsoft.com/office/word/2010/wordml" w:rsidRPr="00B934EF" w:rsidR="002659DC" w:rsidRDefault="002659DC" w14:paraId="22051185" wp14:textId="77777777">
      <w:pPr>
        <w:pStyle w:val="TOC1"/>
        <w:tabs>
          <w:tab w:val="right" w:leader="dot" w:pos="9017"/>
        </w:tabs>
        <w:rPr>
          <w:rFonts w:ascii="Calibri" w:hAnsi="Calibri"/>
          <w:noProof/>
          <w:sz w:val="22"/>
          <w:szCs w:val="22"/>
        </w:rPr>
      </w:pPr>
      <w:hyperlink w:history="1" w:anchor="_Toc135996600">
        <w:r w:rsidRPr="005259DE">
          <w:rPr>
            <w:rStyle w:val="Hyperlink"/>
            <w:noProof/>
          </w:rPr>
          <w:t>References and Supporting Documents</w:t>
        </w:r>
        <w:r>
          <w:rPr>
            <w:noProof/>
            <w:webHidden/>
          </w:rPr>
          <w:tab/>
        </w:r>
        <w:r>
          <w:rPr>
            <w:noProof/>
            <w:webHidden/>
          </w:rPr>
          <w:fldChar w:fldCharType="begin"/>
        </w:r>
        <w:r>
          <w:rPr>
            <w:noProof/>
            <w:webHidden/>
          </w:rPr>
          <w:instrText xml:space="preserve"> PAGEREF _Toc135996600 \h </w:instrText>
        </w:r>
        <w:r>
          <w:rPr>
            <w:noProof/>
            <w:webHidden/>
          </w:rPr>
        </w:r>
        <w:r>
          <w:rPr>
            <w:noProof/>
            <w:webHidden/>
          </w:rPr>
          <w:fldChar w:fldCharType="separate"/>
        </w:r>
        <w:r>
          <w:rPr>
            <w:noProof/>
            <w:webHidden/>
          </w:rPr>
          <w:t>14</w:t>
        </w:r>
        <w:r>
          <w:rPr>
            <w:noProof/>
            <w:webHidden/>
          </w:rPr>
          <w:fldChar w:fldCharType="end"/>
        </w:r>
      </w:hyperlink>
    </w:p>
    <w:p xmlns:wp14="http://schemas.microsoft.com/office/word/2010/wordml" w:rsidR="00393FB0" w:rsidP="00393FB0" w:rsidRDefault="00393FB0" w14:paraId="65F9C3DC" wp14:textId="77777777">
      <w:pPr>
        <w:rPr>
          <w:b/>
          <w:bCs/>
          <w:noProof/>
        </w:rPr>
      </w:pPr>
      <w:r>
        <w:rPr>
          <w:b/>
          <w:bCs/>
          <w:noProof/>
        </w:rPr>
        <w:fldChar w:fldCharType="end"/>
      </w:r>
    </w:p>
    <w:p xmlns:wp14="http://schemas.microsoft.com/office/word/2010/wordml" w:rsidR="00393FB0" w:rsidP="00393FB0" w:rsidRDefault="00393FB0" w14:paraId="5023141B" wp14:textId="77777777">
      <w:pPr>
        <w:rPr>
          <w:b/>
          <w:bCs/>
          <w:noProof/>
        </w:rPr>
      </w:pPr>
    </w:p>
    <w:p xmlns:wp14="http://schemas.microsoft.com/office/word/2010/wordml" w:rsidRPr="00393FB0" w:rsidR="00393FB0" w:rsidP="00393FB0" w:rsidRDefault="00393FB0" w14:paraId="1F3B1409" wp14:textId="77777777"/>
    <w:p xmlns:wp14="http://schemas.microsoft.com/office/word/2010/wordml" w:rsidR="00393FB0" w:rsidP="00393FB0" w:rsidRDefault="00393FB0" w14:paraId="562C75D1" wp14:textId="77777777"/>
    <w:p xmlns:wp14="http://schemas.microsoft.com/office/word/2010/wordml" w:rsidRPr="00393FB0" w:rsidR="00393FB0" w:rsidP="00393FB0" w:rsidRDefault="00393FB0" w14:paraId="664355AD" wp14:textId="77777777"/>
    <w:p xmlns:wp14="http://schemas.microsoft.com/office/word/2010/wordml" w:rsidRPr="00915BE4" w:rsidR="0032752C" w:rsidP="00D65982" w:rsidRDefault="00DF028D" w14:paraId="150BF0D4" wp14:textId="77777777">
      <w:pPr>
        <w:pStyle w:val="Heading1"/>
        <w:spacing w:before="240"/>
        <w:ind w:left="0"/>
        <w:rPr>
          <w:color w:val="FF0000"/>
        </w:rPr>
      </w:pPr>
      <w:r>
        <w:rPr>
          <w:color w:val="FF0000"/>
        </w:rPr>
        <w:br w:type="page"/>
      </w:r>
      <w:bookmarkStart w:name="_Toc135996579" w:id="3"/>
      <w:r w:rsidRPr="00915BE4" w:rsidR="008F24A1">
        <w:rPr>
          <w:color w:val="FF0000"/>
        </w:rPr>
        <w:t>Scope and Intent</w:t>
      </w:r>
      <w:bookmarkEnd w:id="1"/>
      <w:bookmarkEnd w:id="3"/>
    </w:p>
    <w:p xmlns:wp14="http://schemas.microsoft.com/office/word/2010/wordml" w:rsidR="0032752C" w:rsidP="008F24A1" w:rsidRDefault="008F24A1" w14:paraId="056AE62E" wp14:textId="77777777">
      <w:pPr>
        <w:pStyle w:val="BlockText"/>
        <w:spacing w:after="0"/>
        <w:ind w:right="0"/>
        <w:jc w:val="both"/>
        <w:rPr>
          <w:rStyle w:val="A5"/>
          <w:color w:val="auto"/>
          <w:sz w:val="22"/>
        </w:rPr>
      </w:pPr>
      <w:r>
        <w:rPr>
          <w:rStyle w:val="A5"/>
          <w:color w:val="auto"/>
          <w:sz w:val="22"/>
        </w:rPr>
        <w:t>This procedure applies to all employees and contractors working at all Rio Tinto Minerals – California Operations.</w:t>
      </w:r>
    </w:p>
    <w:p xmlns:wp14="http://schemas.microsoft.com/office/word/2010/wordml" w:rsidR="008F24A1" w:rsidP="008F24A1" w:rsidRDefault="008F24A1" w14:paraId="2594E1B2" wp14:textId="77777777">
      <w:pPr>
        <w:pStyle w:val="BlockText"/>
        <w:spacing w:after="0"/>
        <w:ind w:right="0"/>
        <w:jc w:val="both"/>
        <w:rPr>
          <w:rStyle w:val="A5"/>
          <w:color w:val="auto"/>
          <w:sz w:val="22"/>
        </w:rPr>
      </w:pPr>
      <w:r>
        <w:rPr>
          <w:rStyle w:val="A5"/>
          <w:color w:val="auto"/>
          <w:sz w:val="22"/>
        </w:rPr>
        <w:t>This procedure applies to spaces that are enclosed or partially enclosed, are not intended for continuous occupancy and have the potential during entry, occupancy or exit for one or more of the following:</w:t>
      </w:r>
    </w:p>
    <w:p xmlns:wp14="http://schemas.microsoft.com/office/word/2010/wordml" w:rsidR="008F24A1" w:rsidP="00A25FB7" w:rsidRDefault="008F24A1" w14:paraId="60DBF424" wp14:textId="77777777">
      <w:pPr>
        <w:pStyle w:val="BlockText"/>
        <w:numPr>
          <w:ilvl w:val="0"/>
          <w:numId w:val="1"/>
        </w:numPr>
        <w:spacing w:after="0"/>
        <w:ind w:right="0"/>
        <w:jc w:val="both"/>
        <w:rPr>
          <w:rStyle w:val="A5"/>
          <w:color w:val="auto"/>
          <w:sz w:val="22"/>
        </w:rPr>
      </w:pPr>
      <w:r>
        <w:rPr>
          <w:rStyle w:val="A5"/>
          <w:color w:val="auto"/>
          <w:sz w:val="22"/>
        </w:rPr>
        <w:t>A hazardous atmosphere as a result of:</w:t>
      </w:r>
    </w:p>
    <w:p xmlns:wp14="http://schemas.microsoft.com/office/word/2010/wordml" w:rsidR="00EB69F7" w:rsidP="00A25FB7" w:rsidRDefault="00EB69F7" w14:paraId="087438C3" wp14:textId="77777777">
      <w:pPr>
        <w:pStyle w:val="BlockText"/>
        <w:numPr>
          <w:ilvl w:val="0"/>
          <w:numId w:val="2"/>
        </w:numPr>
        <w:spacing w:after="0"/>
        <w:ind w:right="0"/>
        <w:jc w:val="both"/>
        <w:rPr>
          <w:rStyle w:val="A5"/>
          <w:color w:val="auto"/>
          <w:sz w:val="22"/>
        </w:rPr>
      </w:pPr>
      <w:r>
        <w:rPr>
          <w:rStyle w:val="A5"/>
          <w:color w:val="auto"/>
          <w:sz w:val="22"/>
        </w:rPr>
        <w:t>deficiency or excess oxygen,</w:t>
      </w:r>
    </w:p>
    <w:p xmlns:wp14="http://schemas.microsoft.com/office/word/2010/wordml" w:rsidR="00EB69F7" w:rsidP="00A25FB7" w:rsidRDefault="00EB69F7" w14:paraId="71B5D734" wp14:textId="77777777">
      <w:pPr>
        <w:pStyle w:val="BlockText"/>
        <w:numPr>
          <w:ilvl w:val="0"/>
          <w:numId w:val="2"/>
        </w:numPr>
        <w:spacing w:after="0"/>
        <w:ind w:right="0"/>
        <w:jc w:val="both"/>
        <w:rPr>
          <w:rStyle w:val="A5"/>
          <w:color w:val="auto"/>
          <w:sz w:val="22"/>
        </w:rPr>
      </w:pPr>
      <w:r>
        <w:rPr>
          <w:rStyle w:val="A5"/>
          <w:color w:val="auto"/>
          <w:sz w:val="22"/>
        </w:rPr>
        <w:t>flammable or explosive material, or</w:t>
      </w:r>
    </w:p>
    <w:p xmlns:wp14="http://schemas.microsoft.com/office/word/2010/wordml" w:rsidR="00EB69F7" w:rsidP="00A25FB7" w:rsidRDefault="00EB69F7" w14:paraId="6B0CF728" wp14:textId="77777777">
      <w:pPr>
        <w:pStyle w:val="BlockText"/>
        <w:numPr>
          <w:ilvl w:val="0"/>
          <w:numId w:val="2"/>
        </w:numPr>
        <w:spacing w:after="0"/>
        <w:ind w:right="0"/>
        <w:jc w:val="both"/>
        <w:rPr>
          <w:rStyle w:val="A5"/>
          <w:color w:val="auto"/>
          <w:sz w:val="22"/>
        </w:rPr>
      </w:pPr>
      <w:r>
        <w:rPr>
          <w:rStyle w:val="A5"/>
          <w:color w:val="auto"/>
          <w:sz w:val="22"/>
        </w:rPr>
        <w:t>dust, fume, mist, vapor, gas or other contaminants that exceed an occupational exposure limit</w:t>
      </w:r>
    </w:p>
    <w:p xmlns:wp14="http://schemas.microsoft.com/office/word/2010/wordml" w:rsidR="008F24A1" w:rsidP="00A25FB7" w:rsidRDefault="00EB69F7" w14:paraId="2EED8178" wp14:textId="77777777">
      <w:pPr>
        <w:pStyle w:val="BlockText"/>
        <w:numPr>
          <w:ilvl w:val="0"/>
          <w:numId w:val="1"/>
        </w:numPr>
        <w:spacing w:after="0"/>
        <w:ind w:right="0"/>
        <w:jc w:val="both"/>
        <w:rPr>
          <w:rStyle w:val="A5"/>
          <w:color w:val="auto"/>
          <w:sz w:val="22"/>
        </w:rPr>
      </w:pPr>
      <w:r>
        <w:rPr>
          <w:rStyle w:val="A5"/>
          <w:color w:val="auto"/>
          <w:sz w:val="22"/>
        </w:rPr>
        <w:t>Engulfment from free flowing solids or liquids, an</w:t>
      </w:r>
    </w:p>
    <w:p xmlns:wp14="http://schemas.microsoft.com/office/word/2010/wordml" w:rsidR="00EB69F7" w:rsidP="00A25FB7" w:rsidRDefault="00EB69F7" w14:paraId="499020FC" wp14:textId="77777777">
      <w:pPr>
        <w:pStyle w:val="BlockText"/>
        <w:numPr>
          <w:ilvl w:val="0"/>
          <w:numId w:val="1"/>
        </w:numPr>
        <w:spacing w:after="0"/>
        <w:ind w:right="0"/>
        <w:jc w:val="both"/>
        <w:rPr>
          <w:rStyle w:val="A5"/>
          <w:color w:val="auto"/>
          <w:sz w:val="22"/>
        </w:rPr>
      </w:pPr>
      <w:r>
        <w:rPr>
          <w:rStyle w:val="A5"/>
          <w:color w:val="auto"/>
          <w:sz w:val="22"/>
        </w:rPr>
        <w:t>Entrapment due to restricted entry of exit</w:t>
      </w:r>
    </w:p>
    <w:p xmlns:wp14="http://schemas.microsoft.com/office/word/2010/wordml" w:rsidR="00674F66" w:rsidP="00674F66" w:rsidRDefault="00674F66" w14:paraId="401EC8DD" wp14:textId="77777777">
      <w:pPr>
        <w:pStyle w:val="BlockText"/>
        <w:spacing w:after="0"/>
        <w:ind w:right="0"/>
        <w:jc w:val="both"/>
        <w:rPr>
          <w:rStyle w:val="A5"/>
          <w:color w:val="auto"/>
          <w:sz w:val="22"/>
        </w:rPr>
      </w:pPr>
      <w:r>
        <w:rPr>
          <w:rStyle w:val="A5"/>
          <w:color w:val="auto"/>
          <w:sz w:val="22"/>
        </w:rPr>
        <w:t>Entry occurs when a part of a person’s body breaks the plane of a confined space.</w:t>
      </w:r>
    </w:p>
    <w:p xmlns:wp14="http://schemas.microsoft.com/office/word/2010/wordml" w:rsidR="00D65982" w:rsidP="00674F66" w:rsidRDefault="00D65982" w14:paraId="1A965116" wp14:textId="77777777">
      <w:pPr>
        <w:pStyle w:val="BlockText"/>
        <w:spacing w:after="0"/>
        <w:ind w:right="0"/>
        <w:jc w:val="both"/>
        <w:rPr>
          <w:rStyle w:val="A5"/>
          <w:color w:val="auto"/>
          <w:sz w:val="22"/>
        </w:rPr>
      </w:pPr>
    </w:p>
    <w:p xmlns:wp14="http://schemas.microsoft.com/office/word/2010/wordml" w:rsidRPr="00915BE4" w:rsidR="0032752C" w:rsidP="00D65982" w:rsidRDefault="00EB69F7" w14:paraId="32E1BFAF" wp14:textId="77777777">
      <w:pPr>
        <w:pStyle w:val="Heading1"/>
        <w:spacing w:before="240"/>
        <w:ind w:left="0"/>
        <w:rPr>
          <w:color w:val="FF0000"/>
        </w:rPr>
      </w:pPr>
      <w:bookmarkStart w:name="_Toc447190724" w:id="4"/>
      <w:bookmarkStart w:name="_Toc135996580" w:id="5"/>
      <w:r w:rsidRPr="00915BE4">
        <w:rPr>
          <w:color w:val="FF0000"/>
        </w:rPr>
        <w:t>Definitions</w:t>
      </w:r>
      <w:bookmarkEnd w:id="4"/>
      <w:bookmarkEnd w:id="5"/>
    </w:p>
    <w:p xmlns:wp14="http://schemas.microsoft.com/office/word/2010/wordml" w:rsidR="00236AC3" w:rsidP="001970B0" w:rsidRDefault="00236AC3" w14:paraId="79AB7C4C" wp14:textId="77777777">
      <w:pPr>
        <w:pStyle w:val="NoSpacing"/>
        <w:ind w:left="0"/>
        <w:rPr>
          <w:rFonts w:eastAsia="MS PGothic" w:cs="Arial"/>
          <w:color w:val="000000"/>
          <w:sz w:val="22"/>
          <w:szCs w:val="22"/>
        </w:rPr>
      </w:pPr>
      <w:r w:rsidRPr="000871BD">
        <w:rPr>
          <w:rFonts w:eastAsia="MS PGothic" w:cs="Arial"/>
          <w:b/>
          <w:bCs/>
          <w:color w:val="000000"/>
          <w:sz w:val="22"/>
          <w:szCs w:val="22"/>
        </w:rPr>
        <w:t xml:space="preserve">Acceptable Entry Conditions – </w:t>
      </w:r>
      <w:r w:rsidRPr="000871BD">
        <w:rPr>
          <w:rFonts w:eastAsia="MS PGothic" w:cs="Arial"/>
          <w:color w:val="000000"/>
          <w:sz w:val="22"/>
          <w:szCs w:val="22"/>
        </w:rPr>
        <w:t>conditions that must exist in a permit space to allow entry and to ensure that employees involved with a permitted space can safely enter into and work within the space</w:t>
      </w:r>
    </w:p>
    <w:p xmlns:wp14="http://schemas.microsoft.com/office/word/2010/wordml" w:rsidR="00A84601" w:rsidP="001970B0" w:rsidRDefault="00A84601" w14:paraId="7DF4E37C" wp14:textId="77777777">
      <w:pPr>
        <w:pStyle w:val="NoSpacing"/>
        <w:ind w:left="0"/>
        <w:rPr>
          <w:rFonts w:eastAsia="MS PGothic" w:cs="Arial"/>
          <w:color w:val="000000"/>
          <w:sz w:val="22"/>
          <w:szCs w:val="22"/>
        </w:rPr>
      </w:pPr>
    </w:p>
    <w:p xmlns:wp14="http://schemas.microsoft.com/office/word/2010/wordml" w:rsidRPr="00A84601" w:rsidR="00A84601" w:rsidP="001970B0" w:rsidRDefault="00A84601" w14:paraId="535DDDA6" wp14:textId="77777777">
      <w:pPr>
        <w:pStyle w:val="NoSpacing"/>
        <w:ind w:left="0"/>
        <w:rPr>
          <w:rFonts w:eastAsia="MS PGothic" w:cs="Arial"/>
          <w:color w:val="000000"/>
          <w:sz w:val="22"/>
          <w:szCs w:val="22"/>
        </w:rPr>
      </w:pPr>
      <w:r w:rsidRPr="00E002F6">
        <w:rPr>
          <w:rFonts w:eastAsia="MS PGothic" w:cs="Arial"/>
          <w:b/>
          <w:bCs/>
          <w:color w:val="000000"/>
          <w:sz w:val="22"/>
          <w:szCs w:val="22"/>
        </w:rPr>
        <w:t xml:space="preserve">Shift – </w:t>
      </w:r>
      <w:r w:rsidRPr="00E002F6">
        <w:rPr>
          <w:rFonts w:eastAsia="MS PGothic" w:cs="Arial"/>
          <w:color w:val="000000"/>
          <w:sz w:val="22"/>
          <w:szCs w:val="22"/>
        </w:rPr>
        <w:t>A shift consi</w:t>
      </w:r>
      <w:r w:rsidR="00E002F6">
        <w:rPr>
          <w:rFonts w:eastAsia="MS PGothic" w:cs="Arial"/>
          <w:color w:val="000000"/>
          <w:sz w:val="22"/>
          <w:szCs w:val="22"/>
        </w:rPr>
        <w:t>s</w:t>
      </w:r>
      <w:r w:rsidRPr="00E002F6">
        <w:rPr>
          <w:rFonts w:eastAsia="MS PGothic" w:cs="Arial"/>
          <w:color w:val="000000"/>
          <w:sz w:val="22"/>
          <w:szCs w:val="22"/>
        </w:rPr>
        <w:t>t</w:t>
      </w:r>
      <w:r w:rsidR="00E002F6">
        <w:rPr>
          <w:rFonts w:eastAsia="MS PGothic" w:cs="Arial"/>
          <w:color w:val="000000"/>
          <w:sz w:val="22"/>
          <w:szCs w:val="22"/>
        </w:rPr>
        <w:t>s</w:t>
      </w:r>
      <w:r w:rsidRPr="00E002F6">
        <w:rPr>
          <w:rFonts w:eastAsia="MS PGothic" w:cs="Arial"/>
          <w:color w:val="000000"/>
          <w:sz w:val="22"/>
          <w:szCs w:val="22"/>
        </w:rPr>
        <w:t xml:space="preserve"> of a 8, 10, or 12 Hour time period</w:t>
      </w:r>
      <w:r w:rsidRPr="00E002F6" w:rsidR="00585BED">
        <w:rPr>
          <w:rFonts w:eastAsia="MS PGothic" w:cs="Arial"/>
          <w:color w:val="000000"/>
          <w:sz w:val="22"/>
          <w:szCs w:val="22"/>
        </w:rPr>
        <w:t xml:space="preserve"> as they appl</w:t>
      </w:r>
      <w:r w:rsidR="00E002F6">
        <w:rPr>
          <w:rFonts w:eastAsia="MS PGothic" w:cs="Arial"/>
          <w:color w:val="000000"/>
          <w:sz w:val="22"/>
          <w:szCs w:val="22"/>
        </w:rPr>
        <w:t>y</w:t>
      </w:r>
      <w:r w:rsidRPr="00E002F6" w:rsidR="00585BED">
        <w:rPr>
          <w:rFonts w:eastAsia="MS PGothic" w:cs="Arial"/>
          <w:color w:val="000000"/>
          <w:sz w:val="22"/>
          <w:szCs w:val="22"/>
        </w:rPr>
        <w:t xml:space="preserve"> to the employee’s normal shift. If the work will continue past the shift time period a new permit will need to be opened.</w:t>
      </w:r>
    </w:p>
    <w:p xmlns:wp14="http://schemas.microsoft.com/office/word/2010/wordml" w:rsidRPr="000871BD" w:rsidR="001970B0" w:rsidP="001970B0" w:rsidRDefault="001970B0" w14:paraId="44FB30F8" wp14:textId="77777777">
      <w:pPr>
        <w:pStyle w:val="NoSpacing"/>
        <w:ind w:left="0"/>
        <w:rPr>
          <w:rFonts w:eastAsia="MS PGothic" w:cs="Arial"/>
          <w:color w:val="000000"/>
          <w:sz w:val="22"/>
          <w:szCs w:val="22"/>
        </w:rPr>
      </w:pPr>
    </w:p>
    <w:p xmlns:wp14="http://schemas.microsoft.com/office/word/2010/wordml" w:rsidRPr="000871BD" w:rsidR="00236AC3" w:rsidP="001970B0" w:rsidRDefault="00236AC3" w14:paraId="6D086768" wp14:textId="77777777">
      <w:pPr>
        <w:kinsoku w:val="0"/>
        <w:overflowPunct w:val="0"/>
        <w:spacing w:line="288" w:lineRule="auto"/>
        <w:ind w:left="0"/>
        <w:contextualSpacing/>
        <w:textAlignment w:val="baseline"/>
        <w:rPr>
          <w:rFonts w:eastAsia="MS PGothic" w:cs="Arial"/>
          <w:color w:val="000000"/>
          <w:sz w:val="22"/>
          <w:szCs w:val="22"/>
        </w:rPr>
      </w:pPr>
      <w:r w:rsidRPr="000871BD">
        <w:rPr>
          <w:rFonts w:eastAsia="MS PGothic" w:cs="Arial"/>
          <w:b/>
          <w:bCs/>
          <w:color w:val="000000"/>
          <w:sz w:val="22"/>
          <w:szCs w:val="22"/>
        </w:rPr>
        <w:t xml:space="preserve">Attendant – </w:t>
      </w:r>
      <w:r w:rsidRPr="000871BD">
        <w:rPr>
          <w:rFonts w:eastAsia="MS PGothic" w:cs="Arial"/>
          <w:color w:val="000000"/>
          <w:sz w:val="22"/>
          <w:szCs w:val="22"/>
        </w:rPr>
        <w:t>individual stationed outside the permit space who monitors the authorized entrants and who performs duties assigned in the employer’s permit space program</w:t>
      </w:r>
    </w:p>
    <w:p xmlns:wp14="http://schemas.microsoft.com/office/word/2010/wordml" w:rsidRPr="000871BD" w:rsidR="00236AC3" w:rsidP="001970B0" w:rsidRDefault="00236AC3" w14:paraId="1DA6542E" wp14:textId="77777777">
      <w:pPr>
        <w:kinsoku w:val="0"/>
        <w:overflowPunct w:val="0"/>
        <w:spacing w:line="288" w:lineRule="auto"/>
        <w:ind w:left="0"/>
        <w:contextualSpacing/>
        <w:textAlignment w:val="baseline"/>
        <w:rPr>
          <w:rFonts w:cs="Arial"/>
          <w:color w:val="000000"/>
          <w:sz w:val="22"/>
          <w:szCs w:val="22"/>
        </w:rPr>
      </w:pPr>
    </w:p>
    <w:p xmlns:wp14="http://schemas.microsoft.com/office/word/2010/wordml" w:rsidRPr="000871BD" w:rsidR="001970B0" w:rsidP="001970B0" w:rsidRDefault="001970B0" w14:paraId="79450D30" wp14:textId="77777777">
      <w:pPr>
        <w:kinsoku w:val="0"/>
        <w:overflowPunct w:val="0"/>
        <w:spacing w:line="288" w:lineRule="auto"/>
        <w:ind w:left="0"/>
        <w:contextualSpacing/>
        <w:textAlignment w:val="baseline"/>
        <w:rPr>
          <w:rFonts w:eastAsia="MS PGothic" w:cs="Arial"/>
          <w:color w:val="000000"/>
          <w:sz w:val="22"/>
          <w:szCs w:val="22"/>
        </w:rPr>
      </w:pPr>
      <w:r w:rsidRPr="000871BD">
        <w:rPr>
          <w:rFonts w:eastAsia="MS PGothic" w:cs="Arial"/>
          <w:b/>
          <w:bCs/>
          <w:color w:val="000000"/>
          <w:sz w:val="22"/>
          <w:szCs w:val="22"/>
        </w:rPr>
        <w:t xml:space="preserve">Authorized Entrant – </w:t>
      </w:r>
      <w:r w:rsidRPr="000871BD">
        <w:rPr>
          <w:rFonts w:eastAsia="MS PGothic" w:cs="Arial"/>
          <w:color w:val="000000"/>
          <w:sz w:val="22"/>
          <w:szCs w:val="22"/>
        </w:rPr>
        <w:t>employee who is authorized by the employer to enter a permit space</w:t>
      </w:r>
    </w:p>
    <w:p xmlns:wp14="http://schemas.microsoft.com/office/word/2010/wordml" w:rsidRPr="000871BD" w:rsidR="001970B0" w:rsidP="001970B0" w:rsidRDefault="001970B0" w14:paraId="3041E394" wp14:textId="77777777">
      <w:pPr>
        <w:kinsoku w:val="0"/>
        <w:overflowPunct w:val="0"/>
        <w:spacing w:line="288" w:lineRule="auto"/>
        <w:ind w:left="0"/>
        <w:contextualSpacing/>
        <w:textAlignment w:val="baseline"/>
        <w:rPr>
          <w:rFonts w:cs="Arial"/>
          <w:color w:val="000000"/>
          <w:sz w:val="22"/>
          <w:szCs w:val="22"/>
        </w:rPr>
      </w:pPr>
    </w:p>
    <w:p xmlns:wp14="http://schemas.microsoft.com/office/word/2010/wordml" w:rsidR="001970B0" w:rsidP="001970B0" w:rsidRDefault="001970B0" w14:paraId="6A40CEE6" wp14:textId="77777777">
      <w:pPr>
        <w:kinsoku w:val="0"/>
        <w:overflowPunct w:val="0"/>
        <w:spacing w:line="288" w:lineRule="auto"/>
        <w:ind w:left="0"/>
        <w:contextualSpacing/>
        <w:textAlignment w:val="baseline"/>
        <w:rPr>
          <w:rFonts w:eastAsia="MS PGothic" w:cs="Arial"/>
          <w:color w:val="000000"/>
          <w:sz w:val="22"/>
          <w:szCs w:val="22"/>
        </w:rPr>
      </w:pPr>
      <w:r w:rsidRPr="000871BD">
        <w:rPr>
          <w:rFonts w:eastAsia="MS PGothic" w:cs="Arial"/>
          <w:b/>
          <w:bCs/>
          <w:color w:val="000000"/>
          <w:sz w:val="22"/>
          <w:szCs w:val="22"/>
        </w:rPr>
        <w:t xml:space="preserve">Blanking and Blinding – </w:t>
      </w:r>
      <w:r w:rsidRPr="000871BD">
        <w:rPr>
          <w:rFonts w:eastAsia="MS PGothic" w:cs="Arial"/>
          <w:color w:val="000000"/>
          <w:sz w:val="22"/>
          <w:szCs w:val="22"/>
        </w:rPr>
        <w:t>absolute closure of a pipe, line, or duct by fastening of a solid plate that completely covers the bore and that is capable of withstanding the maximum pressure of the pipe, line, or duct without leakage beyond the plate</w:t>
      </w:r>
    </w:p>
    <w:p xmlns:wp14="http://schemas.microsoft.com/office/word/2010/wordml" w:rsidR="005178AD" w:rsidP="001970B0" w:rsidRDefault="005178AD" w14:paraId="722B00AE" wp14:textId="77777777">
      <w:pPr>
        <w:kinsoku w:val="0"/>
        <w:overflowPunct w:val="0"/>
        <w:spacing w:line="288" w:lineRule="auto"/>
        <w:ind w:left="0"/>
        <w:contextualSpacing/>
        <w:textAlignment w:val="baseline"/>
        <w:rPr>
          <w:rFonts w:eastAsia="MS PGothic" w:cs="Arial"/>
          <w:color w:val="000000"/>
          <w:sz w:val="22"/>
          <w:szCs w:val="22"/>
        </w:rPr>
      </w:pPr>
    </w:p>
    <w:p xmlns:wp14="http://schemas.microsoft.com/office/word/2010/wordml" w:rsidR="00AD1335" w:rsidP="00AD1335" w:rsidRDefault="00AD1335" w14:paraId="5CEDB212" wp14:textId="77777777">
      <w:pPr>
        <w:ind w:left="0"/>
        <w:rPr>
          <w:b/>
          <w:bCs/>
          <w:color w:val="000000"/>
          <w:szCs w:val="22"/>
        </w:rPr>
      </w:pPr>
      <w:bookmarkStart w:name="_Hlk135895726" w:id="6"/>
      <w:r w:rsidRPr="00AD1335">
        <w:rPr>
          <w:rFonts w:eastAsia="MS PGothic" w:cs="Arial"/>
          <w:b/>
          <w:bCs/>
          <w:color w:val="000000"/>
          <w:sz w:val="22"/>
          <w:szCs w:val="22"/>
        </w:rPr>
        <w:t xml:space="preserve">Bump Test Certificate </w:t>
      </w:r>
      <w:r w:rsidRPr="00E002F6">
        <w:rPr>
          <w:rFonts w:eastAsia="MS PGothic" w:cs="Arial"/>
          <w:b/>
          <w:bCs/>
          <w:color w:val="000000"/>
          <w:sz w:val="22"/>
          <w:szCs w:val="22"/>
        </w:rPr>
        <w:t>–</w:t>
      </w:r>
      <w:r w:rsidRPr="00E002F6">
        <w:rPr>
          <w:b/>
          <w:bCs/>
          <w:color w:val="000000"/>
        </w:rPr>
        <w:t xml:space="preserve"> </w:t>
      </w:r>
      <w:r w:rsidRPr="00E002F6">
        <w:rPr>
          <w:color w:val="000000"/>
        </w:rPr>
        <w:t xml:space="preserve">Document is verification of completed Bump Test. </w:t>
      </w:r>
      <w:r w:rsidRPr="00E002F6">
        <w:rPr>
          <w:b/>
          <w:bCs/>
          <w:color w:val="000000"/>
        </w:rPr>
        <w:t xml:space="preserve">Document </w:t>
      </w:r>
      <w:r w:rsidR="00E002F6">
        <w:rPr>
          <w:b/>
          <w:bCs/>
          <w:color w:val="000000"/>
        </w:rPr>
        <w:t xml:space="preserve">is </w:t>
      </w:r>
      <w:r w:rsidRPr="00E002F6">
        <w:rPr>
          <w:b/>
          <w:bCs/>
          <w:color w:val="000000"/>
        </w:rPr>
        <w:t>only valid for one shift. Note: Employees that check out monitors must be confined space qualified</w:t>
      </w:r>
      <w:bookmarkEnd w:id="6"/>
    </w:p>
    <w:p xmlns:wp14="http://schemas.microsoft.com/office/word/2010/wordml" w:rsidRPr="000871BD" w:rsidR="00C932E5" w:rsidP="001970B0" w:rsidRDefault="00C932E5" w14:paraId="42C6D796" wp14:textId="77777777">
      <w:pPr>
        <w:kinsoku w:val="0"/>
        <w:overflowPunct w:val="0"/>
        <w:spacing w:line="288" w:lineRule="auto"/>
        <w:ind w:left="0"/>
        <w:contextualSpacing/>
        <w:textAlignment w:val="baseline"/>
        <w:rPr>
          <w:rFonts w:cs="Arial"/>
          <w:color w:val="000000"/>
          <w:sz w:val="22"/>
          <w:szCs w:val="22"/>
        </w:rPr>
      </w:pPr>
    </w:p>
    <w:p xmlns:wp14="http://schemas.microsoft.com/office/word/2010/wordml" w:rsidRPr="000871BD" w:rsidR="001970B0" w:rsidP="001970B0" w:rsidRDefault="001970B0" w14:paraId="16C4EC30" wp14:textId="77777777">
      <w:pPr>
        <w:kinsoku w:val="0"/>
        <w:overflowPunct w:val="0"/>
        <w:spacing w:line="288" w:lineRule="auto"/>
        <w:ind w:left="0"/>
        <w:contextualSpacing/>
        <w:textAlignment w:val="baseline"/>
        <w:rPr>
          <w:rFonts w:eastAsia="MS PGothic" w:cs="Arial"/>
          <w:color w:val="000000"/>
          <w:sz w:val="22"/>
          <w:szCs w:val="22"/>
        </w:rPr>
      </w:pPr>
      <w:r w:rsidRPr="000871BD">
        <w:rPr>
          <w:rFonts w:eastAsia="MS PGothic" w:cs="Arial"/>
          <w:b/>
          <w:bCs/>
          <w:color w:val="000000"/>
          <w:sz w:val="22"/>
          <w:szCs w:val="22"/>
        </w:rPr>
        <w:t xml:space="preserve">Double Block and Bleed – </w:t>
      </w:r>
      <w:r w:rsidRPr="000871BD">
        <w:rPr>
          <w:rFonts w:eastAsia="MS PGothic" w:cs="Arial"/>
          <w:color w:val="000000"/>
          <w:sz w:val="22"/>
          <w:szCs w:val="22"/>
        </w:rPr>
        <w:t>closure of a line, pipe, or duct by closing and locking or tagging two in-line valves and by opening and locking or tagging a drain or vent valve in the line between the two closed valves</w:t>
      </w:r>
    </w:p>
    <w:p xmlns:wp14="http://schemas.microsoft.com/office/word/2010/wordml" w:rsidRPr="000871BD" w:rsidR="001970B0" w:rsidP="001970B0" w:rsidRDefault="001970B0" w14:paraId="6E1831B3" wp14:textId="77777777">
      <w:pPr>
        <w:kinsoku w:val="0"/>
        <w:overflowPunct w:val="0"/>
        <w:spacing w:line="288" w:lineRule="auto"/>
        <w:ind w:left="0"/>
        <w:contextualSpacing/>
        <w:textAlignment w:val="baseline"/>
        <w:rPr>
          <w:rFonts w:cs="Arial"/>
          <w:color w:val="000000"/>
          <w:sz w:val="22"/>
          <w:szCs w:val="22"/>
        </w:rPr>
      </w:pPr>
    </w:p>
    <w:p xmlns:wp14="http://schemas.microsoft.com/office/word/2010/wordml" w:rsidRPr="000871BD" w:rsidR="001970B0" w:rsidP="001970B0" w:rsidRDefault="001970B0" w14:paraId="1DC56D4D" wp14:textId="77777777">
      <w:pPr>
        <w:kinsoku w:val="0"/>
        <w:overflowPunct w:val="0"/>
        <w:spacing w:line="288" w:lineRule="auto"/>
        <w:ind w:left="0"/>
        <w:contextualSpacing/>
        <w:textAlignment w:val="baseline"/>
        <w:rPr>
          <w:rFonts w:eastAsia="MS PGothic" w:cs="Arial"/>
          <w:color w:val="000000"/>
          <w:sz w:val="22"/>
          <w:szCs w:val="22"/>
        </w:rPr>
      </w:pPr>
      <w:r w:rsidRPr="000871BD">
        <w:rPr>
          <w:rFonts w:eastAsia="MS PGothic" w:cs="Arial"/>
          <w:b/>
          <w:bCs/>
          <w:color w:val="000000"/>
          <w:sz w:val="22"/>
          <w:szCs w:val="22"/>
        </w:rPr>
        <w:t xml:space="preserve">Emergency – </w:t>
      </w:r>
      <w:r w:rsidRPr="000871BD">
        <w:rPr>
          <w:rFonts w:eastAsia="MS PGothic" w:cs="Arial"/>
          <w:color w:val="000000"/>
          <w:sz w:val="22"/>
          <w:szCs w:val="22"/>
        </w:rPr>
        <w:t>any occurrence (including any failure of controls or monitoring equipment) or an internal or external event that could endanger entrants</w:t>
      </w:r>
    </w:p>
    <w:p xmlns:wp14="http://schemas.microsoft.com/office/word/2010/wordml" w:rsidRPr="000871BD" w:rsidR="001970B0" w:rsidP="001970B0" w:rsidRDefault="001970B0" w14:paraId="54E11D2A" wp14:textId="77777777">
      <w:pPr>
        <w:kinsoku w:val="0"/>
        <w:overflowPunct w:val="0"/>
        <w:spacing w:line="288" w:lineRule="auto"/>
        <w:ind w:left="0"/>
        <w:contextualSpacing/>
        <w:textAlignment w:val="baseline"/>
        <w:rPr>
          <w:rFonts w:cs="Arial"/>
          <w:color w:val="000000"/>
          <w:sz w:val="22"/>
          <w:szCs w:val="22"/>
        </w:rPr>
      </w:pPr>
    </w:p>
    <w:p xmlns:wp14="http://schemas.microsoft.com/office/word/2010/wordml" w:rsidRPr="000871BD" w:rsidR="000871BD" w:rsidP="001970B0" w:rsidRDefault="001970B0" w14:paraId="361473E0" wp14:textId="77777777">
      <w:pPr>
        <w:pStyle w:val="NoSpacing"/>
        <w:ind w:left="0"/>
        <w:rPr>
          <w:rFonts w:cs="Arial"/>
          <w:color w:val="000000"/>
          <w:sz w:val="22"/>
          <w:szCs w:val="22"/>
        </w:rPr>
      </w:pPr>
      <w:r w:rsidRPr="000871BD">
        <w:rPr>
          <w:rFonts w:cs="Arial"/>
          <w:b/>
          <w:bCs/>
          <w:color w:val="000000"/>
          <w:sz w:val="22"/>
          <w:szCs w:val="22"/>
        </w:rPr>
        <w:t xml:space="preserve">Engulfment – </w:t>
      </w:r>
      <w:r w:rsidRPr="000871BD">
        <w:rPr>
          <w:rFonts w:cs="Arial"/>
          <w:color w:val="000000"/>
          <w:sz w:val="22"/>
          <w:szCs w:val="22"/>
        </w:rPr>
        <w:t>surrounding and effective capture of a person by a liquid or finely divided (flowable) solid substance that can be aspirated to cause death by filling or plugging the respiratory system or that can exert enough force on the body to cause death by strangulation, constriction, or crushing</w:t>
      </w:r>
    </w:p>
    <w:p xmlns:wp14="http://schemas.microsoft.com/office/word/2010/wordml" w:rsidRPr="000871BD" w:rsidR="001970B0" w:rsidP="001970B0" w:rsidRDefault="001970B0" w14:paraId="31126E5D" wp14:textId="77777777">
      <w:pPr>
        <w:pStyle w:val="NoSpacing"/>
        <w:ind w:left="0"/>
        <w:rPr>
          <w:rFonts w:cs="Arial"/>
          <w:color w:val="000000"/>
          <w:sz w:val="22"/>
          <w:szCs w:val="22"/>
        </w:rPr>
      </w:pPr>
    </w:p>
    <w:p xmlns:wp14="http://schemas.microsoft.com/office/word/2010/wordml" w:rsidRPr="000871BD" w:rsidR="000871BD" w:rsidP="001970B0" w:rsidRDefault="001970B0" w14:paraId="10F81660" wp14:textId="77777777">
      <w:pPr>
        <w:pStyle w:val="NoSpacing"/>
        <w:ind w:left="0"/>
        <w:rPr>
          <w:rFonts w:cs="Arial"/>
          <w:color w:val="000000"/>
          <w:sz w:val="22"/>
          <w:szCs w:val="22"/>
        </w:rPr>
      </w:pPr>
      <w:r w:rsidRPr="000871BD">
        <w:rPr>
          <w:rFonts w:cs="Arial"/>
          <w:b/>
          <w:bCs/>
          <w:color w:val="000000"/>
          <w:sz w:val="22"/>
          <w:szCs w:val="22"/>
        </w:rPr>
        <w:t xml:space="preserve">Entry – </w:t>
      </w:r>
      <w:r w:rsidRPr="000871BD">
        <w:rPr>
          <w:rFonts w:cs="Arial"/>
          <w:color w:val="000000"/>
          <w:sz w:val="22"/>
          <w:szCs w:val="22"/>
        </w:rPr>
        <w:t>action by which a person passes through an opening into permit space, occurs when any part of their body breaks the plane of the opening</w:t>
      </w:r>
    </w:p>
    <w:p xmlns:wp14="http://schemas.microsoft.com/office/word/2010/wordml" w:rsidRPr="000871BD" w:rsidR="001970B0" w:rsidP="001970B0" w:rsidRDefault="001970B0" w14:paraId="2DE403A5" wp14:textId="77777777">
      <w:pPr>
        <w:pStyle w:val="NoSpacing"/>
        <w:ind w:left="0"/>
        <w:rPr>
          <w:rFonts w:cs="Arial"/>
          <w:color w:val="000000"/>
          <w:sz w:val="22"/>
          <w:szCs w:val="22"/>
        </w:rPr>
      </w:pPr>
    </w:p>
    <w:p xmlns:wp14="http://schemas.microsoft.com/office/word/2010/wordml" w:rsidRPr="007927EC" w:rsidR="000871BD" w:rsidP="001970B0" w:rsidRDefault="001970B0" w14:paraId="751BC3BC" wp14:textId="77777777">
      <w:pPr>
        <w:pStyle w:val="NoSpacing"/>
        <w:ind w:left="0"/>
        <w:rPr>
          <w:rFonts w:cs="Arial"/>
          <w:b/>
          <w:bCs/>
          <w:color w:val="000000"/>
          <w:sz w:val="22"/>
          <w:szCs w:val="22"/>
        </w:rPr>
      </w:pPr>
      <w:r w:rsidRPr="000871BD">
        <w:rPr>
          <w:rFonts w:cs="Arial"/>
          <w:b/>
          <w:bCs/>
          <w:color w:val="000000"/>
          <w:sz w:val="22"/>
          <w:szCs w:val="22"/>
        </w:rPr>
        <w:t xml:space="preserve">Entry Supervisor – </w:t>
      </w:r>
      <w:r w:rsidRPr="000871BD">
        <w:rPr>
          <w:rFonts w:cs="Arial"/>
          <w:color w:val="000000"/>
          <w:sz w:val="22"/>
          <w:szCs w:val="22"/>
        </w:rPr>
        <w:t>person responsible for determining if acceptable entry conditions are present at the permit space where entry is planned, for authorizing entry, overseeing entry operations, and for terminating entry</w:t>
      </w:r>
      <w:r w:rsidR="007927EC">
        <w:rPr>
          <w:rFonts w:cs="Arial"/>
          <w:color w:val="000000"/>
          <w:sz w:val="22"/>
          <w:szCs w:val="22"/>
        </w:rPr>
        <w:t xml:space="preserve">. </w:t>
      </w:r>
      <w:r w:rsidRPr="00E002F6" w:rsidR="007927EC">
        <w:rPr>
          <w:rFonts w:cs="Arial"/>
          <w:b/>
          <w:bCs/>
          <w:color w:val="000000"/>
          <w:sz w:val="22"/>
          <w:szCs w:val="22"/>
        </w:rPr>
        <w:t>Entry supervisor must verify all documentation is current and valid for the shift.</w:t>
      </w:r>
    </w:p>
    <w:p xmlns:wp14="http://schemas.microsoft.com/office/word/2010/wordml" w:rsidRPr="000871BD" w:rsidR="001970B0" w:rsidP="001970B0" w:rsidRDefault="001970B0" w14:paraId="62431CDC" wp14:textId="77777777">
      <w:pPr>
        <w:pStyle w:val="NoSpacing"/>
        <w:ind w:left="0"/>
        <w:rPr>
          <w:rFonts w:cs="Arial"/>
          <w:color w:val="000000"/>
          <w:sz w:val="22"/>
          <w:szCs w:val="22"/>
        </w:rPr>
      </w:pPr>
    </w:p>
    <w:p xmlns:wp14="http://schemas.microsoft.com/office/word/2010/wordml" w:rsidRPr="000871BD" w:rsidR="000871BD" w:rsidP="001970B0" w:rsidRDefault="001970B0" w14:paraId="4822C67D" wp14:textId="77777777">
      <w:pPr>
        <w:pStyle w:val="NoSpacing"/>
        <w:ind w:left="0"/>
        <w:rPr>
          <w:rFonts w:cs="Arial"/>
          <w:color w:val="000000"/>
          <w:sz w:val="22"/>
          <w:szCs w:val="22"/>
        </w:rPr>
      </w:pPr>
      <w:r w:rsidRPr="000871BD">
        <w:rPr>
          <w:rFonts w:cs="Arial"/>
          <w:b/>
          <w:bCs/>
          <w:color w:val="000000"/>
          <w:sz w:val="22"/>
          <w:szCs w:val="22"/>
        </w:rPr>
        <w:t xml:space="preserve">Hazardous Atmosphere – </w:t>
      </w:r>
      <w:r w:rsidRPr="000871BD">
        <w:rPr>
          <w:rFonts w:cs="Arial"/>
          <w:color w:val="000000"/>
          <w:sz w:val="22"/>
          <w:szCs w:val="22"/>
        </w:rPr>
        <w:t>atmosphere that may expose employees to the risk of death, incapacitation, impairment of the ability to self-rescue, injury, and/or acute illness</w:t>
      </w:r>
    </w:p>
    <w:p xmlns:wp14="http://schemas.microsoft.com/office/word/2010/wordml" w:rsidRPr="000871BD" w:rsidR="001970B0" w:rsidP="001970B0" w:rsidRDefault="001970B0" w14:paraId="49E398E2" wp14:textId="77777777">
      <w:pPr>
        <w:pStyle w:val="NoSpacing"/>
        <w:ind w:left="0"/>
        <w:rPr>
          <w:rFonts w:cs="Arial"/>
          <w:color w:val="000000"/>
          <w:sz w:val="22"/>
          <w:szCs w:val="22"/>
        </w:rPr>
      </w:pPr>
    </w:p>
    <w:p xmlns:wp14="http://schemas.microsoft.com/office/word/2010/wordml" w:rsidRPr="000871BD" w:rsidR="000871BD" w:rsidP="001970B0" w:rsidRDefault="001970B0" w14:paraId="26B50DAE" wp14:textId="77777777">
      <w:pPr>
        <w:pStyle w:val="NoSpacing"/>
        <w:ind w:left="0"/>
        <w:rPr>
          <w:rFonts w:cs="Arial"/>
          <w:color w:val="000000"/>
          <w:sz w:val="22"/>
          <w:szCs w:val="22"/>
        </w:rPr>
      </w:pPr>
      <w:r w:rsidRPr="000871BD">
        <w:rPr>
          <w:rFonts w:cs="Arial"/>
          <w:b/>
          <w:bCs/>
          <w:color w:val="000000"/>
          <w:sz w:val="22"/>
          <w:szCs w:val="22"/>
        </w:rPr>
        <w:t xml:space="preserve">Hot Work Permit – </w:t>
      </w:r>
      <w:r w:rsidRPr="000871BD">
        <w:rPr>
          <w:rFonts w:cs="Arial"/>
          <w:color w:val="000000"/>
          <w:sz w:val="22"/>
          <w:szCs w:val="22"/>
        </w:rPr>
        <w:t>employer’s written authorization to perform operations, such as cutting, welding, grinding, or heating, capable of providing a source of ignition</w:t>
      </w:r>
    </w:p>
    <w:p xmlns:wp14="http://schemas.microsoft.com/office/word/2010/wordml" w:rsidRPr="000871BD" w:rsidR="001970B0" w:rsidP="001970B0" w:rsidRDefault="001970B0" w14:paraId="16287F21" wp14:textId="77777777">
      <w:pPr>
        <w:pStyle w:val="NoSpacing"/>
        <w:ind w:left="0"/>
        <w:rPr>
          <w:rFonts w:cs="Arial"/>
          <w:color w:val="000000"/>
          <w:sz w:val="22"/>
          <w:szCs w:val="22"/>
        </w:rPr>
      </w:pPr>
    </w:p>
    <w:p xmlns:wp14="http://schemas.microsoft.com/office/word/2010/wordml" w:rsidRPr="000871BD" w:rsidR="000871BD" w:rsidP="001970B0" w:rsidRDefault="001970B0" w14:paraId="400AEE1B" wp14:textId="77777777">
      <w:pPr>
        <w:pStyle w:val="NoSpacing"/>
        <w:ind w:left="0"/>
        <w:rPr>
          <w:rFonts w:cs="Arial"/>
          <w:color w:val="000000"/>
          <w:sz w:val="22"/>
          <w:szCs w:val="22"/>
        </w:rPr>
      </w:pPr>
      <w:r w:rsidRPr="000871BD">
        <w:rPr>
          <w:rFonts w:cs="Arial"/>
          <w:b/>
          <w:bCs/>
          <w:color w:val="000000"/>
          <w:sz w:val="22"/>
          <w:szCs w:val="22"/>
        </w:rPr>
        <w:t xml:space="preserve">Immediately Dangerous to Life or Health (IDLH) – </w:t>
      </w:r>
      <w:r w:rsidRPr="000871BD">
        <w:rPr>
          <w:rFonts w:cs="Arial"/>
          <w:color w:val="000000"/>
          <w:sz w:val="22"/>
          <w:szCs w:val="22"/>
        </w:rPr>
        <w:t>any condition that poses an immediate or delayed threat to life or that would cause irreversible adverse health effects or that would interfere with an individual’s ability to escape unaided from a permit space</w:t>
      </w:r>
    </w:p>
    <w:p xmlns:wp14="http://schemas.microsoft.com/office/word/2010/wordml" w:rsidRPr="000871BD" w:rsidR="001970B0" w:rsidP="001970B0" w:rsidRDefault="001970B0" w14:paraId="5BE93A62" wp14:textId="77777777">
      <w:pPr>
        <w:pStyle w:val="NoSpacing"/>
        <w:ind w:left="0"/>
        <w:rPr>
          <w:rFonts w:cs="Arial"/>
          <w:color w:val="000000"/>
          <w:sz w:val="22"/>
          <w:szCs w:val="22"/>
        </w:rPr>
      </w:pPr>
    </w:p>
    <w:p xmlns:wp14="http://schemas.microsoft.com/office/word/2010/wordml" w:rsidRPr="000871BD" w:rsidR="000871BD" w:rsidP="001970B0" w:rsidRDefault="001970B0" w14:paraId="2E9C5C3F" wp14:textId="77777777">
      <w:pPr>
        <w:pStyle w:val="NoSpacing"/>
        <w:ind w:left="0"/>
        <w:rPr>
          <w:rFonts w:cs="Arial"/>
          <w:color w:val="000000"/>
          <w:sz w:val="22"/>
          <w:szCs w:val="22"/>
        </w:rPr>
      </w:pPr>
      <w:r w:rsidRPr="000871BD">
        <w:rPr>
          <w:rFonts w:cs="Arial"/>
          <w:b/>
          <w:bCs/>
          <w:color w:val="000000"/>
          <w:sz w:val="22"/>
          <w:szCs w:val="22"/>
        </w:rPr>
        <w:t xml:space="preserve">Inerting – </w:t>
      </w:r>
      <w:r w:rsidRPr="000871BD">
        <w:rPr>
          <w:rFonts w:cs="Arial"/>
          <w:color w:val="000000"/>
          <w:sz w:val="22"/>
          <w:szCs w:val="22"/>
        </w:rPr>
        <w:t>displacement of the atmosphere in a permit space by a non-combustible gas to such an extent that the resulting atmosphere is noncombustible</w:t>
      </w:r>
    </w:p>
    <w:p xmlns:wp14="http://schemas.microsoft.com/office/word/2010/wordml" w:rsidRPr="000871BD" w:rsidR="001970B0" w:rsidP="001970B0" w:rsidRDefault="001970B0" w14:paraId="384BA73E" wp14:textId="77777777">
      <w:pPr>
        <w:pStyle w:val="NoSpacing"/>
        <w:ind w:left="0"/>
        <w:rPr>
          <w:rFonts w:cs="Arial"/>
          <w:color w:val="000000"/>
          <w:sz w:val="22"/>
          <w:szCs w:val="22"/>
        </w:rPr>
      </w:pPr>
    </w:p>
    <w:p xmlns:wp14="http://schemas.microsoft.com/office/word/2010/wordml" w:rsidRPr="000871BD" w:rsidR="000871BD" w:rsidP="001970B0" w:rsidRDefault="001970B0" w14:paraId="77DC08DE" wp14:textId="77777777">
      <w:pPr>
        <w:pStyle w:val="NoSpacing"/>
        <w:ind w:left="0"/>
        <w:rPr>
          <w:rFonts w:cs="Arial"/>
          <w:color w:val="000000"/>
          <w:sz w:val="22"/>
          <w:szCs w:val="22"/>
        </w:rPr>
      </w:pPr>
      <w:r w:rsidRPr="000871BD">
        <w:rPr>
          <w:rFonts w:cs="Arial"/>
          <w:b/>
          <w:bCs/>
          <w:color w:val="000000"/>
          <w:sz w:val="22"/>
          <w:szCs w:val="22"/>
        </w:rPr>
        <w:t xml:space="preserve">Isolation – </w:t>
      </w:r>
      <w:r w:rsidRPr="000871BD">
        <w:rPr>
          <w:rFonts w:cs="Arial"/>
          <w:color w:val="000000"/>
          <w:sz w:val="22"/>
          <w:szCs w:val="22"/>
        </w:rPr>
        <w:t>process by which a permit space is removed from service and completely protected against the release of energy and material into the space, by such means as: blanking or blinding; misaligning or removing sections of pipes, lines, or ducts; a double block and bleed system; lockout/tagout of all sources of energy; or blocking or disconnecting all mechanical linkage</w:t>
      </w:r>
    </w:p>
    <w:p xmlns:wp14="http://schemas.microsoft.com/office/word/2010/wordml" w:rsidRPr="000871BD" w:rsidR="001970B0" w:rsidP="001970B0" w:rsidRDefault="001970B0" w14:paraId="34B3F2EB" wp14:textId="77777777">
      <w:pPr>
        <w:pStyle w:val="NoSpacing"/>
        <w:ind w:left="0"/>
        <w:rPr>
          <w:rFonts w:cs="Arial"/>
          <w:color w:val="000000"/>
          <w:sz w:val="22"/>
          <w:szCs w:val="22"/>
        </w:rPr>
      </w:pPr>
    </w:p>
    <w:p xmlns:wp14="http://schemas.microsoft.com/office/word/2010/wordml" w:rsidRPr="000871BD" w:rsidR="000871BD" w:rsidP="001970B0" w:rsidRDefault="001970B0" w14:paraId="7F6E0831" wp14:textId="77777777">
      <w:pPr>
        <w:pStyle w:val="NoSpacing"/>
        <w:ind w:left="0"/>
        <w:rPr>
          <w:rFonts w:cs="Arial"/>
          <w:color w:val="000000"/>
          <w:sz w:val="22"/>
          <w:szCs w:val="22"/>
        </w:rPr>
      </w:pPr>
      <w:r w:rsidRPr="000871BD">
        <w:rPr>
          <w:rFonts w:cs="Arial"/>
          <w:b/>
          <w:bCs/>
          <w:color w:val="000000"/>
          <w:sz w:val="22"/>
          <w:szCs w:val="22"/>
        </w:rPr>
        <w:t xml:space="preserve">Line breaking – </w:t>
      </w:r>
      <w:r w:rsidRPr="000871BD">
        <w:rPr>
          <w:rFonts w:cs="Arial"/>
          <w:color w:val="000000"/>
          <w:sz w:val="22"/>
          <w:szCs w:val="22"/>
        </w:rPr>
        <w:t>intentional opening of a pipe, line, or duct that is or has been carrying flammable, corrosive, or toxic material, an inert gas, or any fluid at a volume, pressure or temperature capable of causing injury</w:t>
      </w:r>
    </w:p>
    <w:p xmlns:wp14="http://schemas.microsoft.com/office/word/2010/wordml" w:rsidRPr="000871BD" w:rsidR="001970B0" w:rsidP="001970B0" w:rsidRDefault="001970B0" w14:paraId="7D34F5C7" wp14:textId="77777777">
      <w:pPr>
        <w:pStyle w:val="NoSpacing"/>
        <w:ind w:left="0"/>
        <w:rPr>
          <w:rFonts w:cs="Arial"/>
          <w:color w:val="000000"/>
          <w:sz w:val="22"/>
          <w:szCs w:val="22"/>
        </w:rPr>
      </w:pPr>
    </w:p>
    <w:p xmlns:wp14="http://schemas.microsoft.com/office/word/2010/wordml" w:rsidRPr="000871BD" w:rsidR="000871BD" w:rsidP="001970B0" w:rsidRDefault="001970B0" w14:paraId="209AFD56" wp14:textId="77777777">
      <w:pPr>
        <w:pStyle w:val="NoSpacing"/>
        <w:ind w:left="0"/>
        <w:rPr>
          <w:rFonts w:cs="Arial"/>
          <w:color w:val="000000"/>
          <w:sz w:val="22"/>
          <w:szCs w:val="22"/>
        </w:rPr>
      </w:pPr>
      <w:r w:rsidRPr="000871BD">
        <w:rPr>
          <w:rFonts w:cs="Arial"/>
          <w:b/>
          <w:bCs/>
          <w:color w:val="000000"/>
          <w:sz w:val="22"/>
          <w:szCs w:val="22"/>
        </w:rPr>
        <w:t xml:space="preserve">Oxygen Deficient Atmosphere – </w:t>
      </w:r>
      <w:r w:rsidRPr="000871BD">
        <w:rPr>
          <w:rFonts w:cs="Arial"/>
          <w:color w:val="000000"/>
          <w:sz w:val="22"/>
          <w:szCs w:val="22"/>
        </w:rPr>
        <w:t>atmosphere containing less than 19.5% oxygen by volume</w:t>
      </w:r>
    </w:p>
    <w:p xmlns:wp14="http://schemas.microsoft.com/office/word/2010/wordml" w:rsidRPr="000871BD" w:rsidR="001970B0" w:rsidP="001970B0" w:rsidRDefault="001970B0" w14:paraId="0B4020A7" wp14:textId="77777777">
      <w:pPr>
        <w:pStyle w:val="NoSpacing"/>
        <w:ind w:left="0"/>
        <w:rPr>
          <w:rFonts w:cs="Arial"/>
          <w:color w:val="000000"/>
          <w:sz w:val="22"/>
          <w:szCs w:val="22"/>
        </w:rPr>
      </w:pPr>
    </w:p>
    <w:p xmlns:wp14="http://schemas.microsoft.com/office/word/2010/wordml" w:rsidRPr="000871BD" w:rsidR="001970B0" w:rsidP="001970B0" w:rsidRDefault="001970B0" w14:paraId="112FD311" wp14:textId="77777777">
      <w:pPr>
        <w:kinsoku w:val="0"/>
        <w:overflowPunct w:val="0"/>
        <w:spacing w:line="288" w:lineRule="auto"/>
        <w:ind w:left="0"/>
        <w:contextualSpacing/>
        <w:textAlignment w:val="baseline"/>
        <w:rPr>
          <w:rFonts w:eastAsia="MS PGothic" w:cs="Arial"/>
          <w:color w:val="000000"/>
          <w:sz w:val="22"/>
          <w:szCs w:val="22"/>
        </w:rPr>
      </w:pPr>
      <w:r w:rsidRPr="000871BD">
        <w:rPr>
          <w:rFonts w:eastAsia="MS PGothic" w:cs="Arial"/>
          <w:b/>
          <w:bCs/>
          <w:color w:val="000000"/>
          <w:sz w:val="22"/>
          <w:szCs w:val="22"/>
        </w:rPr>
        <w:t xml:space="preserve">Oxygen Enriched Atmosphere – </w:t>
      </w:r>
      <w:r w:rsidRPr="000871BD">
        <w:rPr>
          <w:rFonts w:eastAsia="MS PGothic" w:cs="Arial"/>
          <w:color w:val="000000"/>
          <w:sz w:val="22"/>
          <w:szCs w:val="22"/>
        </w:rPr>
        <w:t>atmosphere containing more than 23.5% oxygen by volume</w:t>
      </w:r>
    </w:p>
    <w:p xmlns:wp14="http://schemas.microsoft.com/office/word/2010/wordml" w:rsidRPr="000871BD" w:rsidR="001970B0" w:rsidP="001970B0" w:rsidRDefault="001970B0" w14:paraId="1D7B270A" wp14:textId="77777777">
      <w:pPr>
        <w:kinsoku w:val="0"/>
        <w:overflowPunct w:val="0"/>
        <w:spacing w:line="288" w:lineRule="auto"/>
        <w:ind w:left="0"/>
        <w:contextualSpacing/>
        <w:textAlignment w:val="baseline"/>
        <w:rPr>
          <w:rFonts w:cs="Arial"/>
          <w:color w:val="000000"/>
          <w:sz w:val="22"/>
          <w:szCs w:val="22"/>
        </w:rPr>
      </w:pPr>
    </w:p>
    <w:p xmlns:wp14="http://schemas.microsoft.com/office/word/2010/wordml" w:rsidRPr="000871BD" w:rsidR="001970B0" w:rsidP="001970B0" w:rsidRDefault="001970B0" w14:paraId="211C4BC8" wp14:textId="77777777">
      <w:pPr>
        <w:kinsoku w:val="0"/>
        <w:overflowPunct w:val="0"/>
        <w:spacing w:line="288" w:lineRule="auto"/>
        <w:ind w:left="0"/>
        <w:contextualSpacing/>
        <w:textAlignment w:val="baseline"/>
        <w:rPr>
          <w:rFonts w:eastAsia="MS PGothic" w:cs="Arial"/>
          <w:color w:val="000000"/>
          <w:sz w:val="22"/>
          <w:szCs w:val="22"/>
        </w:rPr>
      </w:pPr>
      <w:r w:rsidRPr="000871BD">
        <w:rPr>
          <w:rFonts w:eastAsia="MS PGothic" w:cs="Arial"/>
          <w:b/>
          <w:bCs/>
          <w:color w:val="000000"/>
          <w:sz w:val="22"/>
          <w:szCs w:val="22"/>
        </w:rPr>
        <w:t xml:space="preserve">Permit-Required Confined Space Program – </w:t>
      </w:r>
      <w:r w:rsidRPr="000871BD">
        <w:rPr>
          <w:rFonts w:eastAsia="MS PGothic" w:cs="Arial"/>
          <w:color w:val="000000"/>
          <w:sz w:val="22"/>
          <w:szCs w:val="22"/>
        </w:rPr>
        <w:t>the employer’s overall program for controlling, and where appropriate, for protecting employees from, permit space hazards and for regulating employee entry into permit spaces</w:t>
      </w:r>
    </w:p>
    <w:p xmlns:wp14="http://schemas.microsoft.com/office/word/2010/wordml" w:rsidRPr="000871BD" w:rsidR="001970B0" w:rsidP="001970B0" w:rsidRDefault="001970B0" w14:paraId="4F904CB7" wp14:textId="77777777">
      <w:pPr>
        <w:kinsoku w:val="0"/>
        <w:overflowPunct w:val="0"/>
        <w:spacing w:line="288" w:lineRule="auto"/>
        <w:ind w:left="0"/>
        <w:contextualSpacing/>
        <w:textAlignment w:val="baseline"/>
        <w:rPr>
          <w:rFonts w:cs="Arial"/>
          <w:color w:val="000000"/>
          <w:sz w:val="22"/>
          <w:szCs w:val="22"/>
        </w:rPr>
      </w:pPr>
    </w:p>
    <w:p xmlns:wp14="http://schemas.microsoft.com/office/word/2010/wordml" w:rsidR="001970B0" w:rsidP="001970B0" w:rsidRDefault="001970B0" w14:paraId="5F85F4E6" wp14:textId="77777777">
      <w:pPr>
        <w:kinsoku w:val="0"/>
        <w:overflowPunct w:val="0"/>
        <w:spacing w:line="288" w:lineRule="auto"/>
        <w:ind w:left="0"/>
        <w:contextualSpacing/>
        <w:textAlignment w:val="baseline"/>
        <w:rPr>
          <w:rFonts w:eastAsia="MS PGothic" w:cs="Arial"/>
          <w:color w:val="000000"/>
          <w:sz w:val="22"/>
          <w:szCs w:val="22"/>
        </w:rPr>
      </w:pPr>
      <w:r w:rsidRPr="000871BD">
        <w:rPr>
          <w:rFonts w:eastAsia="MS PGothic" w:cs="Arial"/>
          <w:b/>
          <w:bCs/>
          <w:color w:val="000000"/>
          <w:sz w:val="22"/>
          <w:szCs w:val="22"/>
        </w:rPr>
        <w:t xml:space="preserve">Permit System – </w:t>
      </w:r>
      <w:r w:rsidRPr="000871BD">
        <w:rPr>
          <w:rFonts w:eastAsia="MS PGothic" w:cs="Arial"/>
          <w:color w:val="000000"/>
          <w:sz w:val="22"/>
          <w:szCs w:val="22"/>
        </w:rPr>
        <w:t>the employer’s written procedure for preparing and issuing permits for entry and for returning the permit space to service following termination of entry</w:t>
      </w:r>
    </w:p>
    <w:p xmlns:wp14="http://schemas.microsoft.com/office/word/2010/wordml" w:rsidRPr="000871BD" w:rsidR="00C932E5" w:rsidP="001970B0" w:rsidRDefault="00C932E5" w14:paraId="06971CD3" wp14:textId="77777777">
      <w:pPr>
        <w:kinsoku w:val="0"/>
        <w:overflowPunct w:val="0"/>
        <w:spacing w:line="288" w:lineRule="auto"/>
        <w:ind w:left="0"/>
        <w:contextualSpacing/>
        <w:textAlignment w:val="baseline"/>
        <w:rPr>
          <w:rFonts w:cs="Arial"/>
          <w:color w:val="000000"/>
          <w:sz w:val="22"/>
          <w:szCs w:val="22"/>
        </w:rPr>
      </w:pPr>
    </w:p>
    <w:p xmlns:wp14="http://schemas.microsoft.com/office/word/2010/wordml" w:rsidRPr="000871BD" w:rsidR="001970B0" w:rsidP="001970B0" w:rsidRDefault="001970B0" w14:paraId="29CE3B0E" wp14:textId="77777777">
      <w:pPr>
        <w:kinsoku w:val="0"/>
        <w:overflowPunct w:val="0"/>
        <w:spacing w:line="288" w:lineRule="auto"/>
        <w:ind w:left="0"/>
        <w:contextualSpacing/>
        <w:textAlignment w:val="baseline"/>
        <w:rPr>
          <w:rFonts w:eastAsia="MS PGothic" w:cs="Arial"/>
          <w:color w:val="000000"/>
          <w:sz w:val="22"/>
          <w:szCs w:val="22"/>
        </w:rPr>
      </w:pPr>
      <w:r w:rsidRPr="000871BD">
        <w:rPr>
          <w:rFonts w:eastAsia="MS PGothic" w:cs="Arial"/>
          <w:b/>
          <w:bCs/>
          <w:color w:val="000000"/>
          <w:sz w:val="22"/>
          <w:szCs w:val="22"/>
        </w:rPr>
        <w:t xml:space="preserve">PEL – </w:t>
      </w:r>
      <w:r w:rsidRPr="000871BD">
        <w:rPr>
          <w:rFonts w:eastAsia="MS PGothic" w:cs="Arial"/>
          <w:color w:val="000000"/>
          <w:sz w:val="22"/>
          <w:szCs w:val="22"/>
        </w:rPr>
        <w:t>the Permissible Exposure Limit of a gas or vapor according to OSHA Standards, expressed in part per million of contaminated air.</w:t>
      </w:r>
    </w:p>
    <w:p xmlns:wp14="http://schemas.microsoft.com/office/word/2010/wordml" w:rsidRPr="000871BD" w:rsidR="001970B0" w:rsidP="001970B0" w:rsidRDefault="001970B0" w14:paraId="2A1F701D" wp14:textId="77777777">
      <w:pPr>
        <w:kinsoku w:val="0"/>
        <w:overflowPunct w:val="0"/>
        <w:spacing w:line="288" w:lineRule="auto"/>
        <w:ind w:left="0"/>
        <w:contextualSpacing/>
        <w:textAlignment w:val="baseline"/>
        <w:rPr>
          <w:rFonts w:cs="Arial"/>
          <w:color w:val="000000"/>
          <w:sz w:val="22"/>
          <w:szCs w:val="22"/>
        </w:rPr>
      </w:pPr>
    </w:p>
    <w:p xmlns:wp14="http://schemas.microsoft.com/office/word/2010/wordml" w:rsidRPr="000871BD" w:rsidR="001970B0" w:rsidP="001970B0" w:rsidRDefault="001970B0" w14:paraId="6785FB9B" wp14:textId="77777777">
      <w:pPr>
        <w:kinsoku w:val="0"/>
        <w:overflowPunct w:val="0"/>
        <w:spacing w:line="288" w:lineRule="auto"/>
        <w:ind w:left="0"/>
        <w:contextualSpacing/>
        <w:textAlignment w:val="baseline"/>
        <w:rPr>
          <w:rFonts w:eastAsia="MS PGothic" w:cs="Arial"/>
          <w:color w:val="000000"/>
          <w:sz w:val="22"/>
          <w:szCs w:val="22"/>
        </w:rPr>
      </w:pPr>
      <w:r w:rsidRPr="000871BD">
        <w:rPr>
          <w:rFonts w:eastAsia="MS PGothic" w:cs="Arial"/>
          <w:b/>
          <w:bCs/>
          <w:color w:val="000000"/>
          <w:sz w:val="22"/>
          <w:szCs w:val="22"/>
        </w:rPr>
        <w:t xml:space="preserve">Prohibited Condition – </w:t>
      </w:r>
      <w:r w:rsidRPr="000871BD">
        <w:rPr>
          <w:rFonts w:eastAsia="MS PGothic" w:cs="Arial"/>
          <w:color w:val="000000"/>
          <w:sz w:val="22"/>
          <w:szCs w:val="22"/>
        </w:rPr>
        <w:t>any condition in a permit space that is not allowed by the permit during the period when entry is authorized</w:t>
      </w:r>
    </w:p>
    <w:p xmlns:wp14="http://schemas.microsoft.com/office/word/2010/wordml" w:rsidRPr="000871BD" w:rsidR="001970B0" w:rsidP="001970B0" w:rsidRDefault="001970B0" w14:paraId="03EFCA41" wp14:textId="77777777">
      <w:pPr>
        <w:kinsoku w:val="0"/>
        <w:overflowPunct w:val="0"/>
        <w:spacing w:line="288" w:lineRule="auto"/>
        <w:ind w:left="0"/>
        <w:contextualSpacing/>
        <w:textAlignment w:val="baseline"/>
        <w:rPr>
          <w:rFonts w:cs="Arial"/>
          <w:color w:val="000000"/>
          <w:sz w:val="22"/>
          <w:szCs w:val="22"/>
        </w:rPr>
      </w:pPr>
    </w:p>
    <w:p xmlns:wp14="http://schemas.microsoft.com/office/word/2010/wordml" w:rsidRPr="000871BD" w:rsidR="001970B0" w:rsidP="001970B0" w:rsidRDefault="001970B0" w14:paraId="7946B214" wp14:textId="77777777">
      <w:pPr>
        <w:kinsoku w:val="0"/>
        <w:overflowPunct w:val="0"/>
        <w:spacing w:line="288" w:lineRule="auto"/>
        <w:ind w:left="0"/>
        <w:contextualSpacing/>
        <w:textAlignment w:val="baseline"/>
        <w:rPr>
          <w:rFonts w:eastAsia="MS PGothic" w:cs="Arial"/>
          <w:color w:val="000000"/>
          <w:sz w:val="22"/>
          <w:szCs w:val="22"/>
        </w:rPr>
      </w:pPr>
      <w:r w:rsidRPr="000871BD">
        <w:rPr>
          <w:rFonts w:eastAsia="MS PGothic" w:cs="Arial"/>
          <w:b/>
          <w:bCs/>
          <w:color w:val="000000"/>
          <w:sz w:val="22"/>
          <w:szCs w:val="22"/>
        </w:rPr>
        <w:t xml:space="preserve">Rescue Service – </w:t>
      </w:r>
      <w:r w:rsidRPr="000871BD">
        <w:rPr>
          <w:rFonts w:eastAsia="MS PGothic" w:cs="Arial"/>
          <w:color w:val="000000"/>
          <w:sz w:val="22"/>
          <w:szCs w:val="22"/>
        </w:rPr>
        <w:t>personnel designated to rescue employees from permit spaces</w:t>
      </w:r>
    </w:p>
    <w:p xmlns:wp14="http://schemas.microsoft.com/office/word/2010/wordml" w:rsidRPr="000871BD" w:rsidR="001970B0" w:rsidP="001970B0" w:rsidRDefault="001970B0" w14:paraId="5F96A722" wp14:textId="77777777">
      <w:pPr>
        <w:kinsoku w:val="0"/>
        <w:overflowPunct w:val="0"/>
        <w:spacing w:line="288" w:lineRule="auto"/>
        <w:ind w:left="0"/>
        <w:contextualSpacing/>
        <w:textAlignment w:val="baseline"/>
        <w:rPr>
          <w:rFonts w:cs="Arial"/>
          <w:color w:val="000000"/>
          <w:sz w:val="22"/>
          <w:szCs w:val="22"/>
        </w:rPr>
      </w:pPr>
    </w:p>
    <w:p xmlns:wp14="http://schemas.microsoft.com/office/word/2010/wordml" w:rsidRPr="000871BD" w:rsidR="001970B0" w:rsidP="001970B0" w:rsidRDefault="001970B0" w14:paraId="5E533619" wp14:textId="77777777">
      <w:pPr>
        <w:kinsoku w:val="0"/>
        <w:overflowPunct w:val="0"/>
        <w:spacing w:line="288" w:lineRule="auto"/>
        <w:ind w:left="0"/>
        <w:contextualSpacing/>
        <w:textAlignment w:val="baseline"/>
        <w:rPr>
          <w:rFonts w:eastAsia="MS PGothic" w:cs="Arial"/>
          <w:color w:val="000000"/>
          <w:sz w:val="22"/>
          <w:szCs w:val="22"/>
        </w:rPr>
      </w:pPr>
      <w:r w:rsidRPr="000871BD">
        <w:rPr>
          <w:rFonts w:eastAsia="MS PGothic" w:cs="Arial"/>
          <w:b/>
          <w:bCs/>
          <w:color w:val="000000"/>
          <w:sz w:val="22"/>
          <w:szCs w:val="22"/>
        </w:rPr>
        <w:t xml:space="preserve">Retrieval System – </w:t>
      </w:r>
      <w:r w:rsidRPr="000871BD">
        <w:rPr>
          <w:rFonts w:eastAsia="MS PGothic" w:cs="Arial"/>
          <w:color w:val="000000"/>
          <w:sz w:val="22"/>
          <w:szCs w:val="22"/>
        </w:rPr>
        <w:t>equipment (including retrieval line, full-body harness, lifting device/anchorage) used for non-entry rescue of persons from permit spaces</w:t>
      </w:r>
    </w:p>
    <w:p xmlns:wp14="http://schemas.microsoft.com/office/word/2010/wordml" w:rsidRPr="000871BD" w:rsidR="001970B0" w:rsidP="001970B0" w:rsidRDefault="001970B0" w14:paraId="5B95CD12" wp14:textId="77777777">
      <w:pPr>
        <w:kinsoku w:val="0"/>
        <w:overflowPunct w:val="0"/>
        <w:spacing w:line="288" w:lineRule="auto"/>
        <w:ind w:left="0"/>
        <w:contextualSpacing/>
        <w:textAlignment w:val="baseline"/>
        <w:rPr>
          <w:rFonts w:cs="Arial"/>
          <w:color w:val="000000"/>
          <w:sz w:val="22"/>
          <w:szCs w:val="22"/>
        </w:rPr>
      </w:pPr>
    </w:p>
    <w:p xmlns:wp14="http://schemas.microsoft.com/office/word/2010/wordml" w:rsidRPr="000871BD" w:rsidR="001970B0" w:rsidP="001970B0" w:rsidRDefault="001970B0" w14:paraId="2A3DCA39" wp14:textId="77777777">
      <w:pPr>
        <w:kinsoku w:val="0"/>
        <w:overflowPunct w:val="0"/>
        <w:spacing w:line="288" w:lineRule="auto"/>
        <w:ind w:left="0"/>
        <w:contextualSpacing/>
        <w:textAlignment w:val="baseline"/>
        <w:rPr>
          <w:rFonts w:eastAsia="MS PGothic" w:cs="Arial"/>
          <w:color w:val="000000"/>
          <w:sz w:val="22"/>
          <w:szCs w:val="22"/>
        </w:rPr>
      </w:pPr>
      <w:r w:rsidRPr="000871BD">
        <w:rPr>
          <w:rFonts w:eastAsia="MS PGothic" w:cs="Arial"/>
          <w:b/>
          <w:bCs/>
          <w:color w:val="000000"/>
          <w:sz w:val="22"/>
          <w:szCs w:val="22"/>
        </w:rPr>
        <w:t xml:space="preserve">Testing – </w:t>
      </w:r>
      <w:r w:rsidRPr="000871BD">
        <w:rPr>
          <w:rFonts w:eastAsia="MS PGothic" w:cs="Arial"/>
          <w:color w:val="000000"/>
          <w:sz w:val="22"/>
          <w:szCs w:val="22"/>
        </w:rPr>
        <w:t>process by which the hazards that may confront entrants of a permit space are identified and evaluated</w:t>
      </w:r>
    </w:p>
    <w:p xmlns:wp14="http://schemas.microsoft.com/office/word/2010/wordml" w:rsidRPr="000871BD" w:rsidR="001970B0" w:rsidP="001970B0" w:rsidRDefault="001970B0" w14:paraId="5220BBB2" wp14:textId="77777777">
      <w:pPr>
        <w:kinsoku w:val="0"/>
        <w:overflowPunct w:val="0"/>
        <w:spacing w:line="288" w:lineRule="auto"/>
        <w:ind w:left="0"/>
        <w:contextualSpacing/>
        <w:textAlignment w:val="baseline"/>
        <w:rPr>
          <w:rFonts w:cs="Arial"/>
          <w:color w:val="000000"/>
          <w:sz w:val="22"/>
          <w:szCs w:val="22"/>
        </w:rPr>
      </w:pPr>
    </w:p>
    <w:p xmlns:wp14="http://schemas.microsoft.com/office/word/2010/wordml" w:rsidR="001970B0" w:rsidP="001970B0" w:rsidRDefault="001970B0" w14:paraId="365DD708" wp14:textId="77777777">
      <w:pPr>
        <w:kinsoku w:val="0"/>
        <w:overflowPunct w:val="0"/>
        <w:spacing w:line="288" w:lineRule="auto"/>
        <w:ind w:left="0"/>
        <w:contextualSpacing/>
        <w:textAlignment w:val="baseline"/>
        <w:rPr>
          <w:rFonts w:eastAsia="MS PGothic" w:cs="Arial"/>
          <w:color w:val="000000"/>
          <w:sz w:val="22"/>
          <w:szCs w:val="22"/>
        </w:rPr>
      </w:pPr>
      <w:r w:rsidRPr="000871BD">
        <w:rPr>
          <w:rFonts w:eastAsia="MS PGothic" w:cs="Arial"/>
          <w:b/>
          <w:bCs/>
          <w:color w:val="000000"/>
          <w:sz w:val="22"/>
          <w:szCs w:val="22"/>
        </w:rPr>
        <w:t xml:space="preserve">Vapor Density – </w:t>
      </w:r>
      <w:r w:rsidRPr="000871BD">
        <w:rPr>
          <w:rFonts w:eastAsia="MS PGothic" w:cs="Arial"/>
          <w:color w:val="000000"/>
          <w:sz w:val="22"/>
          <w:szCs w:val="22"/>
        </w:rPr>
        <w:t>weight of a gas compared to air (Air=1), vapors with a high density are more dangerous and require better ventilation because they tend to flow along the floor and collect in low places</w:t>
      </w:r>
      <w:r w:rsidR="00D65982">
        <w:rPr>
          <w:rFonts w:eastAsia="MS PGothic" w:cs="Arial"/>
          <w:color w:val="000000"/>
          <w:sz w:val="22"/>
          <w:szCs w:val="22"/>
        </w:rPr>
        <w:t>.</w:t>
      </w:r>
    </w:p>
    <w:p xmlns:wp14="http://schemas.microsoft.com/office/word/2010/wordml" w:rsidRPr="000871BD" w:rsidR="00D65982" w:rsidP="001970B0" w:rsidRDefault="00D65982" w14:paraId="13CB595B" wp14:textId="77777777">
      <w:pPr>
        <w:kinsoku w:val="0"/>
        <w:overflowPunct w:val="0"/>
        <w:spacing w:line="288" w:lineRule="auto"/>
        <w:ind w:left="0"/>
        <w:contextualSpacing/>
        <w:textAlignment w:val="baseline"/>
        <w:rPr>
          <w:rFonts w:cs="Arial"/>
          <w:color w:val="000000"/>
          <w:sz w:val="22"/>
          <w:szCs w:val="22"/>
        </w:rPr>
      </w:pPr>
    </w:p>
    <w:p xmlns:wp14="http://schemas.microsoft.com/office/word/2010/wordml" w:rsidRPr="00915BE4" w:rsidR="001970B0" w:rsidP="00D65982" w:rsidRDefault="001970B0" w14:paraId="3A0E018C" wp14:textId="77777777">
      <w:pPr>
        <w:pStyle w:val="Heading1"/>
        <w:spacing w:before="240"/>
        <w:ind w:left="0"/>
        <w:rPr>
          <w:color w:val="FF0000"/>
        </w:rPr>
      </w:pPr>
      <w:bookmarkStart w:name="_Toc447190725" w:id="7"/>
      <w:bookmarkStart w:name="_Toc135996581" w:id="8"/>
      <w:r w:rsidRPr="00915BE4">
        <w:rPr>
          <w:color w:val="FF0000"/>
        </w:rPr>
        <w:t>Requirements</w:t>
      </w:r>
      <w:bookmarkEnd w:id="7"/>
      <w:bookmarkEnd w:id="8"/>
    </w:p>
    <w:p xmlns:wp14="http://schemas.microsoft.com/office/word/2010/wordml" w:rsidRPr="0047308D" w:rsidR="00AB268F" w:rsidP="0047308D" w:rsidRDefault="00AB268F" w14:paraId="61707383" wp14:textId="77777777">
      <w:pPr>
        <w:pStyle w:val="BodyText"/>
        <w:ind w:left="0"/>
        <w:jc w:val="both"/>
        <w:rPr>
          <w:sz w:val="22"/>
          <w:szCs w:val="22"/>
        </w:rPr>
      </w:pPr>
      <w:r w:rsidRPr="0047308D">
        <w:rPr>
          <w:sz w:val="22"/>
          <w:szCs w:val="22"/>
        </w:rPr>
        <w:t>Confined spaces at all California Operations will be classified as Confined Spaces in accordance with CalOSHA regulations</w:t>
      </w:r>
      <w:r w:rsidRPr="0047308D" w:rsidR="0047308D">
        <w:rPr>
          <w:sz w:val="22"/>
          <w:szCs w:val="22"/>
        </w:rPr>
        <w:t xml:space="preserve">. </w:t>
      </w:r>
      <w:r w:rsidRPr="0047308D">
        <w:rPr>
          <w:sz w:val="22"/>
          <w:szCs w:val="22"/>
        </w:rPr>
        <w:t xml:space="preserve"> </w:t>
      </w:r>
      <w:r w:rsidRPr="0047308D" w:rsidR="0047308D">
        <w:rPr>
          <w:sz w:val="22"/>
          <w:szCs w:val="22"/>
        </w:rPr>
        <w:t>One or more of the following must be met to deem that a space is a Permit-Require Confined Space</w:t>
      </w:r>
    </w:p>
    <w:p xmlns:wp14="http://schemas.microsoft.com/office/word/2010/wordml" w:rsidRPr="0047308D" w:rsidR="00AB268F" w:rsidP="00A25FB7" w:rsidRDefault="00AB268F" w14:paraId="73259A43" wp14:textId="77777777">
      <w:pPr>
        <w:pStyle w:val="Definition"/>
        <w:numPr>
          <w:ilvl w:val="0"/>
          <w:numId w:val="3"/>
        </w:numPr>
        <w:jc w:val="both"/>
        <w:rPr>
          <w:sz w:val="22"/>
          <w:szCs w:val="22"/>
        </w:rPr>
      </w:pPr>
      <w:r w:rsidRPr="29702A07" w:rsidR="00AB268F">
        <w:rPr>
          <w:sz w:val="22"/>
          <w:szCs w:val="22"/>
          <w:highlight w:val="yellow"/>
        </w:rPr>
        <w:t xml:space="preserve">Has been </w:t>
      </w:r>
      <w:r w:rsidRPr="29702A07" w:rsidR="00AB268F">
        <w:rPr>
          <w:sz w:val="22"/>
          <w:szCs w:val="22"/>
          <w:highlight w:val="yellow"/>
        </w:rPr>
        <w:t>identified</w:t>
      </w:r>
      <w:r w:rsidRPr="29702A07" w:rsidR="00AB268F">
        <w:rPr>
          <w:sz w:val="22"/>
          <w:szCs w:val="22"/>
          <w:highlight w:val="yellow"/>
        </w:rPr>
        <w:t xml:space="preserve"> and documented as such in a risk assessment an</w:t>
      </w:r>
      <w:r w:rsidRPr="29702A07" w:rsidR="00AB268F">
        <w:rPr>
          <w:sz w:val="22"/>
          <w:szCs w:val="22"/>
        </w:rPr>
        <w:t>d,</w:t>
      </w:r>
    </w:p>
    <w:p xmlns:wp14="http://schemas.microsoft.com/office/word/2010/wordml" w:rsidRPr="0047308D" w:rsidR="00AB268F" w:rsidP="00A25FB7" w:rsidRDefault="00AB268F" w14:paraId="389D7BD7" wp14:textId="77777777">
      <w:pPr>
        <w:pStyle w:val="Definition"/>
        <w:numPr>
          <w:ilvl w:val="0"/>
          <w:numId w:val="3"/>
        </w:numPr>
        <w:jc w:val="both"/>
        <w:rPr>
          <w:sz w:val="22"/>
          <w:szCs w:val="22"/>
        </w:rPr>
      </w:pPr>
      <w:r w:rsidRPr="0047308D">
        <w:rPr>
          <w:sz w:val="22"/>
          <w:szCs w:val="22"/>
        </w:rPr>
        <w:t>Is large enough and so configured that an employee can bodily enter and, perform assigned work and</w:t>
      </w:r>
      <w:r w:rsidR="00840775">
        <w:rPr>
          <w:sz w:val="22"/>
          <w:szCs w:val="22"/>
        </w:rPr>
        <w:t>,</w:t>
      </w:r>
    </w:p>
    <w:p xmlns:wp14="http://schemas.microsoft.com/office/word/2010/wordml" w:rsidRPr="0047308D" w:rsidR="00AB268F" w:rsidP="00A25FB7" w:rsidRDefault="00AB268F" w14:paraId="79226932" wp14:textId="77777777">
      <w:pPr>
        <w:pStyle w:val="Definition"/>
        <w:numPr>
          <w:ilvl w:val="0"/>
          <w:numId w:val="3"/>
        </w:numPr>
        <w:jc w:val="both"/>
        <w:rPr>
          <w:sz w:val="22"/>
          <w:szCs w:val="22"/>
        </w:rPr>
      </w:pPr>
      <w:r w:rsidRPr="0047308D">
        <w:rPr>
          <w:sz w:val="22"/>
          <w:szCs w:val="22"/>
        </w:rPr>
        <w:t>Has limited or restricted entry or exit and,</w:t>
      </w:r>
    </w:p>
    <w:p xmlns:wp14="http://schemas.microsoft.com/office/word/2010/wordml" w:rsidRPr="0047308D" w:rsidR="0047308D" w:rsidP="00A25FB7" w:rsidRDefault="00AB268F" w14:paraId="4E8077B7" wp14:textId="77777777">
      <w:pPr>
        <w:pStyle w:val="Definition"/>
        <w:numPr>
          <w:ilvl w:val="0"/>
          <w:numId w:val="3"/>
        </w:numPr>
        <w:jc w:val="both"/>
        <w:rPr>
          <w:sz w:val="22"/>
          <w:szCs w:val="22"/>
        </w:rPr>
      </w:pPr>
      <w:r w:rsidRPr="0047308D">
        <w:rPr>
          <w:sz w:val="22"/>
          <w:szCs w:val="22"/>
        </w:rPr>
        <w:t>Is not intended or designed primarily as a place of work, or for continuous employee occupancy</w:t>
      </w:r>
    </w:p>
    <w:p xmlns:wp14="http://schemas.microsoft.com/office/word/2010/wordml" w:rsidRPr="0047308D" w:rsidR="0047308D" w:rsidP="00A25FB7" w:rsidRDefault="00AB268F" w14:paraId="654AAFC3" wp14:textId="77777777">
      <w:pPr>
        <w:pStyle w:val="Definition"/>
        <w:numPr>
          <w:ilvl w:val="0"/>
          <w:numId w:val="3"/>
        </w:numPr>
        <w:jc w:val="both"/>
        <w:rPr>
          <w:sz w:val="22"/>
          <w:szCs w:val="22"/>
        </w:rPr>
      </w:pPr>
      <w:r w:rsidRPr="0047308D">
        <w:rPr>
          <w:sz w:val="22"/>
          <w:szCs w:val="22"/>
        </w:rPr>
        <w:t>Have an atmosphere which contains (or could potentially contain) harmful levels of contaminants, or an unsafe level of oxygen, e.g. following a nitrogen purge</w:t>
      </w:r>
    </w:p>
    <w:p xmlns:wp14="http://schemas.microsoft.com/office/word/2010/wordml" w:rsidRPr="0047308D" w:rsidR="0047308D" w:rsidP="00A25FB7" w:rsidRDefault="00AB268F" w14:paraId="51A4B954" wp14:textId="77777777">
      <w:pPr>
        <w:pStyle w:val="Definition"/>
        <w:numPr>
          <w:ilvl w:val="0"/>
          <w:numId w:val="3"/>
        </w:numPr>
        <w:jc w:val="both"/>
        <w:rPr>
          <w:sz w:val="22"/>
          <w:szCs w:val="22"/>
        </w:rPr>
      </w:pPr>
      <w:r w:rsidRPr="0047308D">
        <w:rPr>
          <w:sz w:val="22"/>
          <w:szCs w:val="22"/>
        </w:rPr>
        <w:t>Contain a material that has the potential for engulfing an entrant</w:t>
      </w:r>
    </w:p>
    <w:p xmlns:wp14="http://schemas.microsoft.com/office/word/2010/wordml" w:rsidRPr="0047308D" w:rsidR="0047308D" w:rsidP="00A25FB7" w:rsidRDefault="0047308D" w14:paraId="0C58A023" wp14:textId="77777777">
      <w:pPr>
        <w:pStyle w:val="Definition"/>
        <w:numPr>
          <w:ilvl w:val="0"/>
          <w:numId w:val="3"/>
        </w:numPr>
        <w:jc w:val="both"/>
        <w:rPr>
          <w:sz w:val="22"/>
          <w:szCs w:val="22"/>
        </w:rPr>
      </w:pPr>
      <w:r w:rsidRPr="0047308D">
        <w:rPr>
          <w:sz w:val="22"/>
          <w:szCs w:val="22"/>
        </w:rPr>
        <w:t>Excavation deeper than 4’ and not scaled backed to prevent engulfment.</w:t>
      </w:r>
    </w:p>
    <w:p xmlns:wp14="http://schemas.microsoft.com/office/word/2010/wordml" w:rsidRPr="0047308D" w:rsidR="0047308D" w:rsidP="00A25FB7" w:rsidRDefault="00AB268F" w14:paraId="6609A681" wp14:textId="77777777">
      <w:pPr>
        <w:pStyle w:val="Definition"/>
        <w:numPr>
          <w:ilvl w:val="0"/>
          <w:numId w:val="3"/>
        </w:numPr>
        <w:jc w:val="both"/>
        <w:rPr>
          <w:sz w:val="22"/>
          <w:szCs w:val="22"/>
        </w:rPr>
      </w:pPr>
      <w:r w:rsidRPr="0047308D">
        <w:rPr>
          <w:sz w:val="22"/>
          <w:szCs w:val="22"/>
        </w:rPr>
        <w:t>Have an internal configuration such that an entrant could be trapped or asphyxiated by inwardly converging walls or by a floor which slopes downward and tapers to a smaller cross-section</w:t>
      </w:r>
    </w:p>
    <w:p xmlns:wp14="http://schemas.microsoft.com/office/word/2010/wordml" w:rsidRPr="0047308D" w:rsidR="00AB268F" w:rsidP="00A25FB7" w:rsidRDefault="00AB268F" w14:paraId="41084292" wp14:textId="77777777">
      <w:pPr>
        <w:pStyle w:val="Definition"/>
        <w:numPr>
          <w:ilvl w:val="0"/>
          <w:numId w:val="3"/>
        </w:numPr>
        <w:jc w:val="both"/>
        <w:rPr>
          <w:sz w:val="22"/>
          <w:szCs w:val="22"/>
        </w:rPr>
      </w:pPr>
      <w:r w:rsidRPr="0047308D">
        <w:rPr>
          <w:sz w:val="22"/>
          <w:szCs w:val="22"/>
        </w:rPr>
        <w:t>Contain any other recognized serious safety or health hazard (</w:t>
      </w:r>
      <w:r w:rsidRPr="0047308D" w:rsidR="0047308D">
        <w:rPr>
          <w:sz w:val="22"/>
          <w:szCs w:val="22"/>
        </w:rPr>
        <w:t>i.e. temperature,</w:t>
      </w:r>
      <w:r w:rsidRPr="0047308D">
        <w:rPr>
          <w:sz w:val="22"/>
          <w:szCs w:val="22"/>
        </w:rPr>
        <w:t xml:space="preserve"> electrical shock</w:t>
      </w:r>
      <w:r w:rsidRPr="0047308D" w:rsidR="0047308D">
        <w:rPr>
          <w:sz w:val="22"/>
          <w:szCs w:val="22"/>
        </w:rPr>
        <w:t>, etc.</w:t>
      </w:r>
      <w:r w:rsidRPr="0047308D">
        <w:rPr>
          <w:sz w:val="22"/>
          <w:szCs w:val="22"/>
        </w:rPr>
        <w:t>)</w:t>
      </w:r>
    </w:p>
    <w:p xmlns:wp14="http://schemas.microsoft.com/office/word/2010/wordml" w:rsidR="0047308D" w:rsidP="29702A07" w:rsidRDefault="0047308D" w14:paraId="68EDDE05" wp14:textId="77777777">
      <w:pPr>
        <w:pStyle w:val="BodyText"/>
        <w:ind w:left="0"/>
        <w:jc w:val="both"/>
        <w:rPr>
          <w:sz w:val="22"/>
          <w:szCs w:val="22"/>
          <w:highlight w:val="yellow"/>
        </w:rPr>
      </w:pPr>
      <w:r w:rsidRPr="29702A07" w:rsidR="0047308D">
        <w:rPr>
          <w:sz w:val="22"/>
          <w:szCs w:val="22"/>
          <w:highlight w:val="yellow"/>
        </w:rPr>
        <w:t xml:space="preserve">Entry to a confined space is allowed only after a written approval, in the form of a </w:t>
      </w:r>
      <w:r w:rsidRPr="29702A07" w:rsidR="00F715C0">
        <w:rPr>
          <w:sz w:val="22"/>
          <w:szCs w:val="22"/>
          <w:highlight w:val="yellow"/>
        </w:rPr>
        <w:t xml:space="preserve">documented </w:t>
      </w:r>
      <w:r w:rsidRPr="29702A07" w:rsidR="0047308D">
        <w:rPr>
          <w:sz w:val="22"/>
          <w:szCs w:val="22"/>
          <w:highlight w:val="yellow"/>
        </w:rPr>
        <w:t xml:space="preserve">Confined Space Permit, </w:t>
      </w:r>
      <w:r w:rsidRPr="29702A07" w:rsidR="00F715C0">
        <w:rPr>
          <w:sz w:val="22"/>
          <w:szCs w:val="22"/>
          <w:highlight w:val="yellow"/>
        </w:rPr>
        <w:t>Assessment Form, Rescue Plan, and current proof of a calibration/bump test on the gas detector being used.</w:t>
      </w:r>
    </w:p>
    <w:p xmlns:wp14="http://schemas.microsoft.com/office/word/2010/wordml" w:rsidRPr="0047308D" w:rsidR="0047308D" w:rsidP="0047308D" w:rsidRDefault="0047308D" w14:paraId="0F34A10C" wp14:textId="77777777">
      <w:pPr>
        <w:pStyle w:val="BodyText"/>
        <w:ind w:left="0"/>
        <w:jc w:val="both"/>
        <w:rPr>
          <w:sz w:val="22"/>
          <w:szCs w:val="22"/>
        </w:rPr>
      </w:pPr>
      <w:r w:rsidRPr="0047308D">
        <w:rPr>
          <w:sz w:val="22"/>
          <w:szCs w:val="22"/>
        </w:rPr>
        <w:t>Requirements for confined space entry include the following:</w:t>
      </w:r>
    </w:p>
    <w:p xmlns:wp14="http://schemas.microsoft.com/office/word/2010/wordml" w:rsidR="00F715C0" w:rsidP="00A25FB7" w:rsidRDefault="0047308D" w14:paraId="21402DE7" wp14:textId="77777777">
      <w:pPr>
        <w:pStyle w:val="BodyText"/>
        <w:numPr>
          <w:ilvl w:val="0"/>
          <w:numId w:val="4"/>
        </w:numPr>
        <w:jc w:val="both"/>
        <w:rPr>
          <w:sz w:val="22"/>
          <w:szCs w:val="22"/>
        </w:rPr>
      </w:pPr>
      <w:r w:rsidRPr="0047308D">
        <w:rPr>
          <w:sz w:val="22"/>
          <w:szCs w:val="22"/>
        </w:rPr>
        <w:t>All entry into confined spaces must occur by permit only.</w:t>
      </w:r>
    </w:p>
    <w:p xmlns:wp14="http://schemas.microsoft.com/office/word/2010/wordml" w:rsidR="00F715C0" w:rsidP="00A25FB7" w:rsidRDefault="0047308D" w14:paraId="484843AC" wp14:textId="77777777">
      <w:pPr>
        <w:pStyle w:val="BodyText"/>
        <w:numPr>
          <w:ilvl w:val="0"/>
          <w:numId w:val="4"/>
        </w:numPr>
        <w:jc w:val="both"/>
        <w:rPr>
          <w:sz w:val="22"/>
          <w:szCs w:val="22"/>
        </w:rPr>
      </w:pPr>
      <w:r w:rsidRPr="00F715C0">
        <w:rPr>
          <w:sz w:val="22"/>
          <w:szCs w:val="22"/>
        </w:rPr>
        <w:t xml:space="preserve">For each confined space entry, </w:t>
      </w:r>
      <w:r w:rsidR="00F715C0">
        <w:rPr>
          <w:sz w:val="22"/>
          <w:szCs w:val="22"/>
        </w:rPr>
        <w:t>the Entry Supervisor</w:t>
      </w:r>
      <w:r w:rsidRPr="00F715C0">
        <w:rPr>
          <w:sz w:val="22"/>
          <w:szCs w:val="22"/>
        </w:rPr>
        <w:t xml:space="preserve"> will designate in advance, as part of the preplanning process, the persons who are to have active roles in the entry operation. </w:t>
      </w:r>
    </w:p>
    <w:p xmlns:wp14="http://schemas.microsoft.com/office/word/2010/wordml" w:rsidR="00F715C0" w:rsidP="00A25FB7" w:rsidRDefault="0047308D" w14:paraId="61BB9372" wp14:textId="77777777">
      <w:pPr>
        <w:pStyle w:val="BodyText"/>
        <w:numPr>
          <w:ilvl w:val="0"/>
          <w:numId w:val="4"/>
        </w:numPr>
        <w:jc w:val="both"/>
        <w:rPr>
          <w:sz w:val="22"/>
          <w:szCs w:val="22"/>
        </w:rPr>
      </w:pPr>
      <w:r w:rsidRPr="00F715C0">
        <w:rPr>
          <w:sz w:val="22"/>
          <w:szCs w:val="22"/>
        </w:rPr>
        <w:t>Each designated employee will be assigned specific duties, and will be provided with the required training as listed in the tra</w:t>
      </w:r>
      <w:r w:rsidR="00F715C0">
        <w:rPr>
          <w:sz w:val="22"/>
          <w:szCs w:val="22"/>
        </w:rPr>
        <w:t>ining section of this document.</w:t>
      </w:r>
    </w:p>
    <w:p xmlns:wp14="http://schemas.microsoft.com/office/word/2010/wordml" w:rsidRPr="00F715C0" w:rsidR="0047308D" w:rsidP="00A25FB7" w:rsidRDefault="0047308D" w14:paraId="0A6F1A7A" wp14:textId="77777777">
      <w:pPr>
        <w:pStyle w:val="BodyText"/>
        <w:numPr>
          <w:ilvl w:val="0"/>
          <w:numId w:val="4"/>
        </w:numPr>
        <w:jc w:val="both"/>
        <w:rPr>
          <w:sz w:val="22"/>
          <w:szCs w:val="22"/>
        </w:rPr>
      </w:pPr>
      <w:r w:rsidRPr="00F715C0">
        <w:rPr>
          <w:sz w:val="22"/>
          <w:szCs w:val="22"/>
        </w:rPr>
        <w:t>The confined space entry team will include, but is not limited to, the following:</w:t>
      </w:r>
    </w:p>
    <w:p xmlns:wp14="http://schemas.microsoft.com/office/word/2010/wordml" w:rsidRPr="0047308D" w:rsidR="0047308D" w:rsidP="00A25FB7" w:rsidRDefault="0047308D" w14:paraId="1A48C097" wp14:textId="77777777">
      <w:pPr>
        <w:pStyle w:val="BodyText"/>
        <w:numPr>
          <w:ilvl w:val="0"/>
          <w:numId w:val="5"/>
        </w:numPr>
        <w:jc w:val="both"/>
        <w:rPr>
          <w:sz w:val="22"/>
          <w:szCs w:val="22"/>
        </w:rPr>
      </w:pPr>
      <w:r w:rsidRPr="0047308D">
        <w:rPr>
          <w:sz w:val="22"/>
          <w:szCs w:val="22"/>
        </w:rPr>
        <w:t>Authorized entrants</w:t>
      </w:r>
    </w:p>
    <w:p xmlns:wp14="http://schemas.microsoft.com/office/word/2010/wordml" w:rsidRPr="0047308D" w:rsidR="0047308D" w:rsidP="00A25FB7" w:rsidRDefault="0047308D" w14:paraId="7DDAE1E0" wp14:textId="77777777">
      <w:pPr>
        <w:pStyle w:val="BodyText"/>
        <w:numPr>
          <w:ilvl w:val="0"/>
          <w:numId w:val="5"/>
        </w:numPr>
        <w:jc w:val="both"/>
        <w:rPr>
          <w:sz w:val="22"/>
          <w:szCs w:val="22"/>
        </w:rPr>
      </w:pPr>
      <w:r w:rsidRPr="0047308D">
        <w:rPr>
          <w:sz w:val="22"/>
          <w:szCs w:val="22"/>
        </w:rPr>
        <w:t>Attendants</w:t>
      </w:r>
    </w:p>
    <w:p xmlns:wp14="http://schemas.microsoft.com/office/word/2010/wordml" w:rsidRPr="0047308D" w:rsidR="0047308D" w:rsidP="00A25FB7" w:rsidRDefault="0047308D" w14:paraId="08A157C4" wp14:textId="77777777">
      <w:pPr>
        <w:pStyle w:val="BodyText"/>
        <w:numPr>
          <w:ilvl w:val="0"/>
          <w:numId w:val="5"/>
        </w:numPr>
        <w:jc w:val="both"/>
        <w:rPr>
          <w:sz w:val="22"/>
          <w:szCs w:val="22"/>
        </w:rPr>
      </w:pPr>
      <w:r w:rsidRPr="0047308D">
        <w:rPr>
          <w:sz w:val="22"/>
          <w:szCs w:val="22"/>
        </w:rPr>
        <w:t>Entry supervisors</w:t>
      </w:r>
    </w:p>
    <w:p xmlns:wp14="http://schemas.microsoft.com/office/word/2010/wordml" w:rsidR="004A0597" w:rsidP="00A25FB7" w:rsidRDefault="0047308D" w14:paraId="58FE1A02" wp14:textId="77777777">
      <w:pPr>
        <w:pStyle w:val="BodyText"/>
        <w:numPr>
          <w:ilvl w:val="0"/>
          <w:numId w:val="4"/>
        </w:numPr>
        <w:jc w:val="both"/>
        <w:rPr>
          <w:sz w:val="22"/>
          <w:szCs w:val="22"/>
        </w:rPr>
      </w:pPr>
      <w:r w:rsidRPr="0047308D">
        <w:rPr>
          <w:sz w:val="22"/>
          <w:szCs w:val="22"/>
        </w:rPr>
        <w:t xml:space="preserve">Anytime </w:t>
      </w:r>
      <w:r w:rsidR="004A0597">
        <w:rPr>
          <w:sz w:val="22"/>
          <w:szCs w:val="22"/>
        </w:rPr>
        <w:t>a prohibited condition (i.e. isolation control begins to failure, gas detector is alarming, etc.) is detected</w:t>
      </w:r>
      <w:r w:rsidRPr="0047308D">
        <w:rPr>
          <w:sz w:val="22"/>
          <w:szCs w:val="22"/>
        </w:rPr>
        <w:t xml:space="preserve"> </w:t>
      </w:r>
      <w:r w:rsidR="004A0597">
        <w:rPr>
          <w:sz w:val="22"/>
          <w:szCs w:val="22"/>
        </w:rPr>
        <w:t>the Entrant</w:t>
      </w:r>
      <w:r w:rsidRPr="0047308D">
        <w:rPr>
          <w:sz w:val="22"/>
          <w:szCs w:val="22"/>
        </w:rPr>
        <w:t xml:space="preserve"> will immediately </w:t>
      </w:r>
      <w:r w:rsidR="00C932E5">
        <w:rPr>
          <w:sz w:val="22"/>
          <w:szCs w:val="22"/>
        </w:rPr>
        <w:t>exit the space. T</w:t>
      </w:r>
      <w:r w:rsidR="004A0597">
        <w:rPr>
          <w:sz w:val="22"/>
          <w:szCs w:val="22"/>
        </w:rPr>
        <w:t xml:space="preserve">he condition </w:t>
      </w:r>
      <w:r w:rsidR="00C932E5">
        <w:rPr>
          <w:sz w:val="22"/>
          <w:szCs w:val="22"/>
        </w:rPr>
        <w:t xml:space="preserve">shall be controlled </w:t>
      </w:r>
      <w:r w:rsidR="004A0597">
        <w:rPr>
          <w:sz w:val="22"/>
          <w:szCs w:val="22"/>
        </w:rPr>
        <w:t>before re-entry will occur</w:t>
      </w:r>
      <w:r w:rsidRPr="0047308D">
        <w:rPr>
          <w:sz w:val="22"/>
          <w:szCs w:val="22"/>
        </w:rPr>
        <w:t>.</w:t>
      </w:r>
    </w:p>
    <w:p xmlns:wp14="http://schemas.microsoft.com/office/word/2010/wordml" w:rsidRPr="004A0597" w:rsidR="0047308D" w:rsidP="00A25FB7" w:rsidRDefault="000E6F83" w14:paraId="2D53FF21" wp14:textId="77777777">
      <w:pPr>
        <w:pStyle w:val="BodyText"/>
        <w:numPr>
          <w:ilvl w:val="0"/>
          <w:numId w:val="4"/>
        </w:numPr>
        <w:jc w:val="both"/>
        <w:rPr>
          <w:sz w:val="22"/>
          <w:szCs w:val="22"/>
        </w:rPr>
      </w:pPr>
      <w:r>
        <w:rPr>
          <w:sz w:val="22"/>
          <w:szCs w:val="22"/>
        </w:rPr>
        <w:t>Specific Safe Work P</w:t>
      </w:r>
      <w:r w:rsidRPr="004A0597" w:rsidR="0047308D">
        <w:rPr>
          <w:sz w:val="22"/>
          <w:szCs w:val="22"/>
        </w:rPr>
        <w:t>rocedures must be developed for work activities which are more hazardous when carried out in a confined space than elsewhere. These activities would include:</w:t>
      </w:r>
    </w:p>
    <w:p xmlns:wp14="http://schemas.microsoft.com/office/word/2010/wordml" w:rsidR="004A0597" w:rsidP="00A25FB7" w:rsidRDefault="0047308D" w14:paraId="7A21D36F" wp14:textId="77777777">
      <w:pPr>
        <w:pStyle w:val="BodyText"/>
        <w:numPr>
          <w:ilvl w:val="0"/>
          <w:numId w:val="6"/>
        </w:numPr>
        <w:jc w:val="both"/>
        <w:rPr>
          <w:sz w:val="22"/>
          <w:szCs w:val="22"/>
        </w:rPr>
      </w:pPr>
      <w:r w:rsidRPr="0047308D">
        <w:rPr>
          <w:sz w:val="22"/>
          <w:szCs w:val="22"/>
        </w:rPr>
        <w:t xml:space="preserve">Hot work (cutting and welding) </w:t>
      </w:r>
    </w:p>
    <w:p xmlns:wp14="http://schemas.microsoft.com/office/word/2010/wordml" w:rsidR="004A0597" w:rsidP="00A25FB7" w:rsidRDefault="0047308D" w14:paraId="458046A3" wp14:textId="77777777">
      <w:pPr>
        <w:pStyle w:val="BodyText"/>
        <w:numPr>
          <w:ilvl w:val="0"/>
          <w:numId w:val="6"/>
        </w:numPr>
        <w:jc w:val="both"/>
        <w:rPr>
          <w:sz w:val="22"/>
          <w:szCs w:val="22"/>
        </w:rPr>
      </w:pPr>
      <w:r w:rsidRPr="004A0597">
        <w:rPr>
          <w:sz w:val="22"/>
          <w:szCs w:val="22"/>
        </w:rPr>
        <w:t xml:space="preserve">Chemical cleaning </w:t>
      </w:r>
    </w:p>
    <w:p xmlns:wp14="http://schemas.microsoft.com/office/word/2010/wordml" w:rsidR="004A0597" w:rsidP="00A25FB7" w:rsidRDefault="0047308D" w14:paraId="5771F1C9" wp14:textId="77777777">
      <w:pPr>
        <w:pStyle w:val="BodyText"/>
        <w:numPr>
          <w:ilvl w:val="0"/>
          <w:numId w:val="6"/>
        </w:numPr>
        <w:jc w:val="both"/>
        <w:rPr>
          <w:sz w:val="22"/>
          <w:szCs w:val="22"/>
        </w:rPr>
      </w:pPr>
      <w:r w:rsidRPr="004A0597">
        <w:rPr>
          <w:sz w:val="22"/>
          <w:szCs w:val="22"/>
        </w:rPr>
        <w:t>Steam Cleaning</w:t>
      </w:r>
    </w:p>
    <w:p xmlns:wp14="http://schemas.microsoft.com/office/word/2010/wordml" w:rsidR="004A0597" w:rsidP="00A25FB7" w:rsidRDefault="0047308D" w14:paraId="554AB141" wp14:textId="77777777">
      <w:pPr>
        <w:pStyle w:val="BodyText"/>
        <w:numPr>
          <w:ilvl w:val="0"/>
          <w:numId w:val="6"/>
        </w:numPr>
        <w:jc w:val="both"/>
        <w:rPr>
          <w:sz w:val="22"/>
          <w:szCs w:val="22"/>
        </w:rPr>
      </w:pPr>
      <w:r w:rsidRPr="004A0597">
        <w:rPr>
          <w:sz w:val="22"/>
          <w:szCs w:val="22"/>
        </w:rPr>
        <w:t>Hydro cleaning</w:t>
      </w:r>
    </w:p>
    <w:p xmlns:wp14="http://schemas.microsoft.com/office/word/2010/wordml" w:rsidR="004A0597" w:rsidP="00A25FB7" w:rsidRDefault="0047308D" w14:paraId="1EB86942" wp14:textId="77777777">
      <w:pPr>
        <w:pStyle w:val="BodyText"/>
        <w:numPr>
          <w:ilvl w:val="0"/>
          <w:numId w:val="6"/>
        </w:numPr>
        <w:jc w:val="both"/>
        <w:rPr>
          <w:sz w:val="22"/>
          <w:szCs w:val="22"/>
        </w:rPr>
      </w:pPr>
      <w:r w:rsidRPr="004A0597">
        <w:rPr>
          <w:sz w:val="22"/>
          <w:szCs w:val="22"/>
        </w:rPr>
        <w:t xml:space="preserve">Abrasive blasting </w:t>
      </w:r>
    </w:p>
    <w:p xmlns:wp14="http://schemas.microsoft.com/office/word/2010/wordml" w:rsidRPr="00840775" w:rsidR="00840775" w:rsidP="00840775" w:rsidRDefault="0047308D" w14:paraId="697A2DB5" wp14:textId="77777777">
      <w:pPr>
        <w:pStyle w:val="BodyText"/>
        <w:numPr>
          <w:ilvl w:val="0"/>
          <w:numId w:val="6"/>
        </w:numPr>
        <w:jc w:val="both"/>
        <w:rPr>
          <w:sz w:val="22"/>
          <w:szCs w:val="22"/>
        </w:rPr>
      </w:pPr>
      <w:r w:rsidRPr="004A0597">
        <w:rPr>
          <w:sz w:val="22"/>
          <w:szCs w:val="22"/>
        </w:rPr>
        <w:t xml:space="preserve">Painting or coating </w:t>
      </w:r>
    </w:p>
    <w:p xmlns:wp14="http://schemas.microsoft.com/office/word/2010/wordml" w:rsidRPr="0047308D" w:rsidR="0047308D" w:rsidP="000E6F83" w:rsidRDefault="0047308D" w14:paraId="785176D9" wp14:textId="77777777">
      <w:pPr>
        <w:pStyle w:val="BodyText"/>
        <w:ind w:left="720"/>
        <w:jc w:val="both"/>
        <w:rPr>
          <w:sz w:val="22"/>
          <w:szCs w:val="22"/>
        </w:rPr>
      </w:pPr>
      <w:r w:rsidRPr="0047308D">
        <w:rPr>
          <w:sz w:val="22"/>
          <w:szCs w:val="22"/>
        </w:rPr>
        <w:t>These work procedures are developed and documented on an as needed basis prior to commencement of the work</w:t>
      </w:r>
      <w:r w:rsidR="000E6F83">
        <w:rPr>
          <w:sz w:val="22"/>
          <w:szCs w:val="22"/>
        </w:rPr>
        <w:t xml:space="preserve"> and</w:t>
      </w:r>
      <w:r w:rsidRPr="0047308D">
        <w:rPr>
          <w:sz w:val="22"/>
          <w:szCs w:val="22"/>
        </w:rPr>
        <w:t xml:space="preserve"> are </w:t>
      </w:r>
      <w:r w:rsidR="000E6F83">
        <w:rPr>
          <w:sz w:val="22"/>
          <w:szCs w:val="22"/>
        </w:rPr>
        <w:t>based on the procedures in the Hazardous Work Activity S</w:t>
      </w:r>
      <w:r w:rsidRPr="0047308D">
        <w:rPr>
          <w:sz w:val="22"/>
          <w:szCs w:val="22"/>
        </w:rPr>
        <w:t xml:space="preserve">ection of this procedure.  </w:t>
      </w:r>
      <w:r w:rsidR="000E6F83">
        <w:rPr>
          <w:sz w:val="22"/>
          <w:szCs w:val="22"/>
        </w:rPr>
        <w:t>All Safe Work Procedure shall</w:t>
      </w:r>
      <w:r w:rsidRPr="0047308D">
        <w:rPr>
          <w:sz w:val="22"/>
          <w:szCs w:val="22"/>
        </w:rPr>
        <w:t xml:space="preserve"> be attached to the </w:t>
      </w:r>
      <w:r w:rsidR="000E6F83">
        <w:rPr>
          <w:sz w:val="22"/>
          <w:szCs w:val="22"/>
        </w:rPr>
        <w:t>Confined Space Permit</w:t>
      </w:r>
      <w:r w:rsidRPr="0047308D">
        <w:rPr>
          <w:sz w:val="22"/>
          <w:szCs w:val="22"/>
        </w:rPr>
        <w:t>.</w:t>
      </w:r>
    </w:p>
    <w:p xmlns:wp14="http://schemas.microsoft.com/office/word/2010/wordml" w:rsidR="000E6F83" w:rsidP="00A25FB7" w:rsidRDefault="0047308D" w14:paraId="5920103E" wp14:textId="77777777">
      <w:pPr>
        <w:pStyle w:val="BodyText"/>
        <w:numPr>
          <w:ilvl w:val="0"/>
          <w:numId w:val="4"/>
        </w:numPr>
        <w:jc w:val="both"/>
        <w:rPr>
          <w:sz w:val="22"/>
          <w:szCs w:val="22"/>
        </w:rPr>
      </w:pPr>
      <w:r w:rsidRPr="65AC3542" w:rsidR="0047308D">
        <w:rPr>
          <w:sz w:val="22"/>
          <w:szCs w:val="22"/>
        </w:rPr>
        <w:t xml:space="preserve">The attendant </w:t>
      </w:r>
      <w:r w:rsidRPr="65AC3542" w:rsidR="000E6F83">
        <w:rPr>
          <w:sz w:val="22"/>
          <w:szCs w:val="22"/>
        </w:rPr>
        <w:t>shall</w:t>
      </w:r>
      <w:r w:rsidRPr="65AC3542" w:rsidR="0047308D">
        <w:rPr>
          <w:sz w:val="22"/>
          <w:szCs w:val="22"/>
        </w:rPr>
        <w:t xml:space="preserve"> have no </w:t>
      </w:r>
      <w:r w:rsidRPr="65AC3542" w:rsidR="000E6F83">
        <w:rPr>
          <w:sz w:val="22"/>
          <w:szCs w:val="22"/>
        </w:rPr>
        <w:t xml:space="preserve">other </w:t>
      </w:r>
      <w:r w:rsidRPr="65AC3542" w:rsidR="0047308D">
        <w:rPr>
          <w:sz w:val="22"/>
          <w:szCs w:val="22"/>
        </w:rPr>
        <w:t xml:space="preserve">duties other than those listed in the duties and is to be </w:t>
      </w:r>
      <w:r w:rsidRPr="65AC3542" w:rsidR="000E6F83">
        <w:rPr>
          <w:sz w:val="22"/>
          <w:szCs w:val="22"/>
        </w:rPr>
        <w:t>stationed</w:t>
      </w:r>
      <w:r w:rsidRPr="65AC3542" w:rsidR="0047308D">
        <w:rPr>
          <w:sz w:val="22"/>
          <w:szCs w:val="22"/>
        </w:rPr>
        <w:t xml:space="preserve"> outside the confined space entry point at all times while personnel ar</w:t>
      </w:r>
      <w:r w:rsidRPr="65AC3542" w:rsidR="000E6F83">
        <w:rPr>
          <w:sz w:val="22"/>
          <w:szCs w:val="22"/>
        </w:rPr>
        <w:t xml:space="preserve">e </w:t>
      </w:r>
      <w:r w:rsidRPr="65AC3542" w:rsidR="0047308D">
        <w:rPr>
          <w:sz w:val="22"/>
          <w:szCs w:val="22"/>
        </w:rPr>
        <w:t>in the space.</w:t>
      </w:r>
    </w:p>
    <w:p xmlns:wp14="http://schemas.microsoft.com/office/word/2010/wordml" w:rsidR="000E6F83" w:rsidP="00A25FB7" w:rsidRDefault="0047308D" w14:paraId="7FB9C94A" wp14:textId="77777777">
      <w:pPr>
        <w:pStyle w:val="BodyText"/>
        <w:numPr>
          <w:ilvl w:val="0"/>
          <w:numId w:val="4"/>
        </w:numPr>
        <w:jc w:val="both"/>
        <w:rPr>
          <w:sz w:val="22"/>
          <w:szCs w:val="22"/>
        </w:rPr>
      </w:pPr>
      <w:r w:rsidRPr="000E6F83">
        <w:rPr>
          <w:sz w:val="22"/>
          <w:szCs w:val="22"/>
        </w:rPr>
        <w:t xml:space="preserve">Where </w:t>
      </w:r>
      <w:r w:rsidR="000E6F83">
        <w:rPr>
          <w:sz w:val="22"/>
          <w:szCs w:val="22"/>
        </w:rPr>
        <w:t xml:space="preserve">a </w:t>
      </w:r>
      <w:r w:rsidRPr="000E6F83">
        <w:rPr>
          <w:sz w:val="22"/>
          <w:szCs w:val="22"/>
        </w:rPr>
        <w:t>risk assessment has identified a need for ventilation, this need must be addre</w:t>
      </w:r>
      <w:r w:rsidR="000E6F83">
        <w:rPr>
          <w:sz w:val="22"/>
          <w:szCs w:val="22"/>
        </w:rPr>
        <w:t>ssed by a documented procedure that shall be attached to the Confined Space Permit.</w:t>
      </w:r>
    </w:p>
    <w:p xmlns:wp14="http://schemas.microsoft.com/office/word/2010/wordml" w:rsidR="000E6F83" w:rsidP="00A25FB7" w:rsidRDefault="0047308D" w14:paraId="241CDA31" wp14:textId="77777777">
      <w:pPr>
        <w:pStyle w:val="BodyText"/>
        <w:numPr>
          <w:ilvl w:val="0"/>
          <w:numId w:val="4"/>
        </w:numPr>
        <w:jc w:val="both"/>
        <w:rPr>
          <w:sz w:val="22"/>
          <w:szCs w:val="22"/>
        </w:rPr>
      </w:pPr>
      <w:r w:rsidRPr="000E6F83">
        <w:rPr>
          <w:sz w:val="22"/>
          <w:szCs w:val="22"/>
        </w:rPr>
        <w:t>There must be a system to prevent unauthorized entry.</w:t>
      </w:r>
    </w:p>
    <w:p xmlns:wp14="http://schemas.microsoft.com/office/word/2010/wordml" w:rsidRPr="000E6F83" w:rsidR="0047308D" w:rsidP="00A25FB7" w:rsidRDefault="0047308D" w14:paraId="1A6B1ADF" wp14:textId="77777777">
      <w:pPr>
        <w:pStyle w:val="BodyText"/>
        <w:numPr>
          <w:ilvl w:val="0"/>
          <w:numId w:val="4"/>
        </w:numPr>
        <w:jc w:val="both"/>
        <w:rPr>
          <w:sz w:val="22"/>
          <w:szCs w:val="22"/>
        </w:rPr>
      </w:pPr>
      <w:r w:rsidRPr="000E6F83">
        <w:rPr>
          <w:sz w:val="22"/>
          <w:szCs w:val="22"/>
        </w:rPr>
        <w:t xml:space="preserve">Conditions in the permit space must be acceptable for entry throughout the duration of an authorized entry.  These conditions must be verified. </w:t>
      </w:r>
    </w:p>
    <w:p xmlns:wp14="http://schemas.microsoft.com/office/word/2010/wordml" w:rsidRPr="00DF028D" w:rsidR="005E637D" w:rsidP="00D65982" w:rsidRDefault="00D65982" w14:paraId="7FA282A9" wp14:textId="77777777">
      <w:pPr>
        <w:pStyle w:val="Heading1"/>
        <w:spacing w:before="120"/>
        <w:ind w:left="0"/>
        <w:rPr>
          <w:color w:val="FF0000"/>
        </w:rPr>
      </w:pPr>
      <w:bookmarkStart w:name="_Toc447190726" w:id="9"/>
      <w:r>
        <w:rPr>
          <w:color w:val="FF0000"/>
        </w:rPr>
        <w:br w:type="page"/>
      </w:r>
      <w:bookmarkStart w:name="_Toc447190727" w:id="10"/>
      <w:bookmarkStart w:name="_Toc135996582" w:id="11"/>
      <w:bookmarkEnd w:id="9"/>
      <w:proofErr w:type="spellStart"/>
      <w:r>
        <w:rPr>
          <w:color w:val="FF0000"/>
        </w:rPr>
        <w:t>Premitting</w:t>
      </w:r>
      <w:proofErr w:type="spellEnd"/>
      <w:r>
        <w:rPr>
          <w:color w:val="FF0000"/>
        </w:rPr>
        <w:t xml:space="preserve"> Process - </w:t>
      </w:r>
      <w:r w:rsidRPr="00DF028D" w:rsidR="005E637D">
        <w:rPr>
          <w:color w:val="FF0000"/>
        </w:rPr>
        <w:t>Confined Space Permit</w:t>
      </w:r>
      <w:bookmarkEnd w:id="10"/>
      <w:bookmarkEnd w:id="11"/>
      <w:r w:rsidRPr="00DF028D" w:rsidR="00FA7C4A">
        <w:rPr>
          <w:color w:val="FF0000"/>
        </w:rPr>
        <w:t xml:space="preserve"> </w:t>
      </w:r>
    </w:p>
    <w:p xmlns:wp14="http://schemas.microsoft.com/office/word/2010/wordml" w:rsidR="00A84601" w:rsidP="000E7763" w:rsidRDefault="00A84601" w14:paraId="4EEC3151" wp14:textId="77777777">
      <w:pPr>
        <w:ind w:left="0"/>
        <w:rPr>
          <w:sz w:val="22"/>
          <w:szCs w:val="22"/>
        </w:rPr>
      </w:pPr>
      <w:r w:rsidRPr="00E002F6">
        <w:rPr>
          <w:b/>
          <w:bCs/>
          <w:sz w:val="22"/>
          <w:szCs w:val="22"/>
        </w:rPr>
        <w:t>Confined Space Permit is only active for one shift</w:t>
      </w:r>
      <w:r>
        <w:rPr>
          <w:sz w:val="22"/>
          <w:szCs w:val="22"/>
        </w:rPr>
        <w:t xml:space="preserve">. </w:t>
      </w:r>
    </w:p>
    <w:p xmlns:wp14="http://schemas.microsoft.com/office/word/2010/wordml" w:rsidRPr="00AE1820" w:rsidR="00393FB0" w:rsidP="000E7763" w:rsidRDefault="000E7763" w14:paraId="3CC8FBC1" wp14:textId="77777777">
      <w:pPr>
        <w:ind w:left="0"/>
        <w:rPr>
          <w:sz w:val="22"/>
          <w:szCs w:val="22"/>
        </w:rPr>
      </w:pPr>
      <w:r w:rsidRPr="00AE1820">
        <w:rPr>
          <w:sz w:val="22"/>
          <w:szCs w:val="22"/>
        </w:rPr>
        <w:t>Below are the steps for completing the permitting process:</w:t>
      </w:r>
    </w:p>
    <w:p xmlns:wp14="http://schemas.microsoft.com/office/word/2010/wordml" w:rsidRPr="00AE1820" w:rsidR="000E7763" w:rsidP="00A25FB7" w:rsidRDefault="000E7763" w14:paraId="4995EDCF" wp14:textId="77777777">
      <w:pPr>
        <w:numPr>
          <w:ilvl w:val="0"/>
          <w:numId w:val="26"/>
        </w:numPr>
        <w:rPr>
          <w:sz w:val="22"/>
          <w:szCs w:val="22"/>
        </w:rPr>
      </w:pPr>
      <w:r w:rsidRPr="00AE1820">
        <w:rPr>
          <w:sz w:val="22"/>
          <w:szCs w:val="22"/>
        </w:rPr>
        <w:t>Step 1 Space identification</w:t>
      </w:r>
    </w:p>
    <w:p xmlns:wp14="http://schemas.microsoft.com/office/word/2010/wordml" w:rsidRPr="00AE1820" w:rsidR="000E7763" w:rsidP="00A25FB7" w:rsidRDefault="000E7763" w14:paraId="5CF64ADB" wp14:textId="77777777">
      <w:pPr>
        <w:numPr>
          <w:ilvl w:val="0"/>
          <w:numId w:val="26"/>
        </w:numPr>
        <w:rPr>
          <w:sz w:val="22"/>
          <w:szCs w:val="22"/>
        </w:rPr>
      </w:pPr>
      <w:r w:rsidRPr="00AE1820">
        <w:rPr>
          <w:sz w:val="22"/>
          <w:szCs w:val="22"/>
        </w:rPr>
        <w:t>Step 2 Exact location of the job</w:t>
      </w:r>
    </w:p>
    <w:p xmlns:wp14="http://schemas.microsoft.com/office/word/2010/wordml" w:rsidRPr="00AE1820" w:rsidR="000E7763" w:rsidP="00A25FB7" w:rsidRDefault="000E7763" w14:paraId="3E3EAE8F" wp14:textId="77777777">
      <w:pPr>
        <w:numPr>
          <w:ilvl w:val="0"/>
          <w:numId w:val="26"/>
        </w:numPr>
        <w:rPr>
          <w:sz w:val="22"/>
          <w:szCs w:val="22"/>
        </w:rPr>
      </w:pPr>
      <w:r w:rsidRPr="00AE1820">
        <w:rPr>
          <w:sz w:val="22"/>
          <w:szCs w:val="22"/>
        </w:rPr>
        <w:t>Step 3 Description of the work to be performed in the Confined Space</w:t>
      </w:r>
    </w:p>
    <w:p xmlns:wp14="http://schemas.microsoft.com/office/word/2010/wordml" w:rsidRPr="00AE1820" w:rsidR="000E7763" w:rsidP="00A25FB7" w:rsidRDefault="00AE1820" w14:paraId="320AFAA6" wp14:textId="77777777">
      <w:pPr>
        <w:numPr>
          <w:ilvl w:val="0"/>
          <w:numId w:val="26"/>
        </w:numPr>
        <w:jc w:val="left"/>
        <w:rPr>
          <w:sz w:val="22"/>
          <w:szCs w:val="22"/>
        </w:rPr>
      </w:pPr>
      <w:r>
        <w:rPr>
          <w:sz w:val="22"/>
          <w:szCs w:val="22"/>
        </w:rPr>
        <w:t xml:space="preserve">Step </w:t>
      </w:r>
      <w:r w:rsidRPr="00AE1820" w:rsidR="000E7763">
        <w:rPr>
          <w:sz w:val="22"/>
          <w:szCs w:val="22"/>
        </w:rPr>
        <w:t>4 Risk Assessment has been completed for the work to be performed</w:t>
      </w:r>
      <w:r w:rsidRPr="00AE1820" w:rsidR="008A2F66">
        <w:rPr>
          <w:sz w:val="22"/>
          <w:szCs w:val="22"/>
        </w:rPr>
        <w:t>, document on an Assessment Form and attach</w:t>
      </w:r>
      <w:r w:rsidR="00C932E5">
        <w:rPr>
          <w:sz w:val="22"/>
          <w:szCs w:val="22"/>
        </w:rPr>
        <w:t>ed</w:t>
      </w:r>
      <w:r w:rsidRPr="00AE1820" w:rsidR="008A2F66">
        <w:rPr>
          <w:sz w:val="22"/>
          <w:szCs w:val="22"/>
        </w:rPr>
        <w:t xml:space="preserve"> to the Confined Space Permit. </w:t>
      </w:r>
      <w:r w:rsidRPr="00AE1820" w:rsidR="008A2F66">
        <w:rPr>
          <w:i/>
          <w:sz w:val="22"/>
          <w:szCs w:val="22"/>
        </w:rPr>
        <w:t xml:space="preserve">See </w:t>
      </w:r>
      <w:r w:rsidRPr="00AE1820" w:rsidR="008A2F66">
        <w:rPr>
          <w:b/>
          <w:i/>
          <w:sz w:val="22"/>
          <w:szCs w:val="22"/>
        </w:rPr>
        <w:t>Assessment Form</w:t>
      </w:r>
      <w:r w:rsidRPr="00AE1820" w:rsidR="008A2F66">
        <w:rPr>
          <w:i/>
          <w:sz w:val="22"/>
          <w:szCs w:val="22"/>
        </w:rPr>
        <w:t xml:space="preserve"> below.</w:t>
      </w:r>
    </w:p>
    <w:p xmlns:wp14="http://schemas.microsoft.com/office/word/2010/wordml" w:rsidRPr="00AE1820" w:rsidR="000E7763" w:rsidP="00A25FB7" w:rsidRDefault="008A2F66" w14:paraId="05F77360" wp14:textId="77777777">
      <w:pPr>
        <w:numPr>
          <w:ilvl w:val="0"/>
          <w:numId w:val="26"/>
        </w:numPr>
        <w:rPr>
          <w:sz w:val="22"/>
          <w:szCs w:val="22"/>
        </w:rPr>
      </w:pPr>
      <w:r w:rsidRPr="00AE1820">
        <w:rPr>
          <w:sz w:val="22"/>
          <w:szCs w:val="22"/>
        </w:rPr>
        <w:t xml:space="preserve">Step 5 Atmospheric conditions </w:t>
      </w:r>
      <w:r w:rsidRPr="00AE1820">
        <w:rPr>
          <w:i/>
          <w:sz w:val="22"/>
          <w:szCs w:val="22"/>
        </w:rPr>
        <w:t xml:space="preserve">See </w:t>
      </w:r>
      <w:r w:rsidRPr="00AE1820">
        <w:rPr>
          <w:b/>
          <w:i/>
          <w:sz w:val="22"/>
          <w:szCs w:val="22"/>
        </w:rPr>
        <w:t xml:space="preserve">Atmospheric Testing </w:t>
      </w:r>
      <w:r w:rsidRPr="00AE1820">
        <w:rPr>
          <w:i/>
          <w:sz w:val="22"/>
          <w:szCs w:val="22"/>
        </w:rPr>
        <w:t>below.</w:t>
      </w:r>
    </w:p>
    <w:p xmlns:wp14="http://schemas.microsoft.com/office/word/2010/wordml" w:rsidRPr="00AE1820" w:rsidR="008A2F66" w:rsidP="00A25FB7" w:rsidRDefault="008A2F66" w14:paraId="0943DB7E" wp14:textId="77777777">
      <w:pPr>
        <w:numPr>
          <w:ilvl w:val="0"/>
          <w:numId w:val="26"/>
        </w:numPr>
        <w:rPr>
          <w:sz w:val="22"/>
          <w:szCs w:val="22"/>
        </w:rPr>
      </w:pPr>
      <w:r w:rsidRPr="00AE1820">
        <w:rPr>
          <w:sz w:val="22"/>
          <w:szCs w:val="22"/>
        </w:rPr>
        <w:t>Step 6 Control Measures</w:t>
      </w:r>
    </w:p>
    <w:p xmlns:wp14="http://schemas.microsoft.com/office/word/2010/wordml" w:rsidRPr="00AE1820" w:rsidR="008A2F66" w:rsidP="00A25FB7" w:rsidRDefault="008A2F66" w14:paraId="2F6E9009" wp14:textId="77777777">
      <w:pPr>
        <w:numPr>
          <w:ilvl w:val="0"/>
          <w:numId w:val="26"/>
        </w:numPr>
        <w:rPr>
          <w:sz w:val="22"/>
          <w:szCs w:val="22"/>
        </w:rPr>
      </w:pPr>
      <w:r w:rsidRPr="00AE1820">
        <w:rPr>
          <w:sz w:val="22"/>
          <w:szCs w:val="22"/>
        </w:rPr>
        <w:t xml:space="preserve">Step 7 Emergency Rescue Plan </w:t>
      </w:r>
      <w:r w:rsidRPr="00AE1820">
        <w:rPr>
          <w:i/>
          <w:sz w:val="22"/>
          <w:szCs w:val="22"/>
        </w:rPr>
        <w:t xml:space="preserve">See </w:t>
      </w:r>
      <w:r w:rsidRPr="00AE1820">
        <w:rPr>
          <w:b/>
          <w:i/>
          <w:sz w:val="22"/>
          <w:szCs w:val="22"/>
        </w:rPr>
        <w:t xml:space="preserve">Rescue Plan </w:t>
      </w:r>
      <w:r w:rsidRPr="00AE1820">
        <w:rPr>
          <w:i/>
          <w:sz w:val="22"/>
          <w:szCs w:val="22"/>
        </w:rPr>
        <w:t>below.</w:t>
      </w:r>
    </w:p>
    <w:p xmlns:wp14="http://schemas.microsoft.com/office/word/2010/wordml" w:rsidRPr="00AE1820" w:rsidR="008A2F66" w:rsidP="00A25FB7" w:rsidRDefault="008A2F66" w14:paraId="643DCFC7" wp14:textId="77777777">
      <w:pPr>
        <w:numPr>
          <w:ilvl w:val="0"/>
          <w:numId w:val="26"/>
        </w:numPr>
        <w:rPr>
          <w:sz w:val="22"/>
          <w:szCs w:val="22"/>
        </w:rPr>
      </w:pPr>
      <w:r w:rsidRPr="00AE1820">
        <w:rPr>
          <w:sz w:val="22"/>
          <w:szCs w:val="22"/>
        </w:rPr>
        <w:t>Step 8 Authority to Enter</w:t>
      </w:r>
    </w:p>
    <w:p xmlns:wp14="http://schemas.microsoft.com/office/word/2010/wordml" w:rsidRPr="00AE1820" w:rsidR="008A2F66" w:rsidP="00A25FB7" w:rsidRDefault="008A2F66" w14:paraId="38A2C8CA" wp14:textId="77777777">
      <w:pPr>
        <w:numPr>
          <w:ilvl w:val="0"/>
          <w:numId w:val="26"/>
        </w:numPr>
        <w:rPr>
          <w:sz w:val="22"/>
          <w:szCs w:val="22"/>
        </w:rPr>
      </w:pPr>
      <w:r w:rsidRPr="00AE1820">
        <w:rPr>
          <w:sz w:val="22"/>
          <w:szCs w:val="22"/>
        </w:rPr>
        <w:t>Step 9 Cancellation of the Confined Space Entry Permit</w:t>
      </w:r>
    </w:p>
    <w:p xmlns:wp14="http://schemas.microsoft.com/office/word/2010/wordml" w:rsidRPr="00AE1820" w:rsidR="008A2F66" w:rsidP="008A2F66" w:rsidRDefault="008A2F66" w14:paraId="6D9C8D39" wp14:textId="77777777">
      <w:pPr>
        <w:ind w:left="0"/>
        <w:rPr>
          <w:sz w:val="22"/>
          <w:szCs w:val="22"/>
        </w:rPr>
      </w:pPr>
    </w:p>
    <w:p xmlns:wp14="http://schemas.microsoft.com/office/word/2010/wordml" w:rsidRPr="00AE1820" w:rsidR="008A2F66" w:rsidP="008A2F66" w:rsidRDefault="008A2F66" w14:paraId="4ED5C537" wp14:textId="7B78578B">
      <w:pPr>
        <w:ind w:left="0"/>
        <w:rPr>
          <w:sz w:val="22"/>
          <w:szCs w:val="22"/>
        </w:rPr>
      </w:pPr>
      <w:r w:rsidRPr="65AC3542" w:rsidR="008A2F66">
        <w:rPr>
          <w:sz w:val="22"/>
          <w:szCs w:val="22"/>
        </w:rPr>
        <w:t xml:space="preserve">The Entry Supervisor, </w:t>
      </w:r>
      <w:r w:rsidRPr="65AC3542" w:rsidR="00C932E5">
        <w:rPr>
          <w:sz w:val="22"/>
          <w:szCs w:val="22"/>
        </w:rPr>
        <w:t>Attendant, and Entrants shall all sign-</w:t>
      </w:r>
      <w:r w:rsidRPr="65AC3542" w:rsidR="008A2F66">
        <w:rPr>
          <w:sz w:val="22"/>
          <w:szCs w:val="22"/>
        </w:rPr>
        <w:t xml:space="preserve">in and </w:t>
      </w:r>
      <w:r w:rsidRPr="65AC3542" w:rsidR="00C932E5">
        <w:rPr>
          <w:sz w:val="22"/>
          <w:szCs w:val="22"/>
        </w:rPr>
        <w:t>sign-</w:t>
      </w:r>
      <w:r w:rsidRPr="65AC3542" w:rsidR="008A2F66">
        <w:rPr>
          <w:sz w:val="22"/>
          <w:szCs w:val="22"/>
        </w:rPr>
        <w:t xml:space="preserve">out of the permit when </w:t>
      </w:r>
      <w:r w:rsidRPr="65AC3542" w:rsidR="57BE5F6D">
        <w:rPr>
          <w:sz w:val="22"/>
          <w:szCs w:val="22"/>
        </w:rPr>
        <w:t>assuming</w:t>
      </w:r>
      <w:r w:rsidRPr="65AC3542" w:rsidR="008A2F66">
        <w:rPr>
          <w:sz w:val="22"/>
          <w:szCs w:val="22"/>
        </w:rPr>
        <w:t xml:space="preserve"> or are relieved of their duties.</w:t>
      </w:r>
    </w:p>
    <w:p xmlns:wp14="http://schemas.microsoft.com/office/word/2010/wordml" w:rsidRPr="00AE1820" w:rsidR="008A2F66" w:rsidP="008A2F66" w:rsidRDefault="008A2F66" w14:paraId="675E05EE" wp14:textId="77777777">
      <w:pPr>
        <w:ind w:left="0"/>
        <w:rPr>
          <w:sz w:val="22"/>
          <w:szCs w:val="22"/>
        </w:rPr>
      </w:pPr>
    </w:p>
    <w:p xmlns:wp14="http://schemas.microsoft.com/office/word/2010/wordml" w:rsidRPr="00AE1820" w:rsidR="008A2F66" w:rsidP="008A2F66" w:rsidRDefault="008A2F66" w14:paraId="37D4D87E" wp14:textId="77777777">
      <w:pPr>
        <w:ind w:left="0"/>
        <w:rPr>
          <w:sz w:val="22"/>
          <w:szCs w:val="22"/>
        </w:rPr>
      </w:pPr>
      <w:r w:rsidRPr="00AE1820">
        <w:rPr>
          <w:sz w:val="22"/>
          <w:szCs w:val="22"/>
        </w:rPr>
        <w:t>All completed Confine Space Permits shall be returned to the Health and Safety Department for review.</w:t>
      </w:r>
    </w:p>
    <w:p xmlns:wp14="http://schemas.microsoft.com/office/word/2010/wordml" w:rsidR="005E637D" w:rsidP="00915BE4" w:rsidRDefault="005E637D" w14:paraId="708BA493" wp14:textId="77777777">
      <w:pPr>
        <w:pStyle w:val="Heading3"/>
        <w:ind w:left="0"/>
        <w:rPr>
          <w:color w:val="000000"/>
        </w:rPr>
      </w:pPr>
      <w:bookmarkStart w:name="_Toc447190728" w:id="12"/>
      <w:bookmarkStart w:name="_Toc135996583" w:id="13"/>
      <w:r w:rsidRPr="00AE1820">
        <w:rPr>
          <w:color w:val="000000"/>
        </w:rPr>
        <w:t>Assessment Form</w:t>
      </w:r>
      <w:bookmarkEnd w:id="12"/>
      <w:bookmarkEnd w:id="13"/>
    </w:p>
    <w:p xmlns:wp14="http://schemas.microsoft.com/office/word/2010/wordml" w:rsidRPr="00AE1820" w:rsidR="00393FB0" w:rsidP="000B3E85" w:rsidRDefault="000B3E85" w14:paraId="5F857394" wp14:textId="0E6C39A3">
      <w:pPr>
        <w:ind w:left="0"/>
        <w:rPr>
          <w:sz w:val="22"/>
          <w:szCs w:val="22"/>
        </w:rPr>
      </w:pPr>
      <w:r w:rsidRPr="65AC3542" w:rsidR="000B3E85">
        <w:rPr>
          <w:sz w:val="22"/>
          <w:szCs w:val="22"/>
        </w:rPr>
        <w:t>A Confined Space Assessment Form reviewed and signed by a member of the</w:t>
      </w:r>
      <w:r w:rsidRPr="65AC3542" w:rsidR="00C932E5">
        <w:rPr>
          <w:sz w:val="22"/>
          <w:szCs w:val="22"/>
        </w:rPr>
        <w:t xml:space="preserve"> Health and Safety </w:t>
      </w:r>
      <w:r w:rsidRPr="65AC3542" w:rsidR="2B2433FE">
        <w:rPr>
          <w:sz w:val="22"/>
          <w:szCs w:val="22"/>
        </w:rPr>
        <w:t>Department,</w:t>
      </w:r>
      <w:r w:rsidRPr="65AC3542" w:rsidR="00C932E5">
        <w:rPr>
          <w:sz w:val="22"/>
          <w:szCs w:val="22"/>
        </w:rPr>
        <w:t xml:space="preserve"> or</w:t>
      </w:r>
      <w:r w:rsidRPr="65AC3542" w:rsidR="000B3E85">
        <w:rPr>
          <w:sz w:val="22"/>
          <w:szCs w:val="22"/>
        </w:rPr>
        <w:t xml:space="preserve"> the Emergency Response Team shall be completed and attached to the Confined Space Permit.</w:t>
      </w:r>
    </w:p>
    <w:p xmlns:wp14="http://schemas.microsoft.com/office/word/2010/wordml" w:rsidRPr="00AE1820" w:rsidR="000B3E85" w:rsidP="000B3E85" w:rsidRDefault="000B3E85" w14:paraId="2FC17F8B" wp14:textId="77777777">
      <w:pPr>
        <w:ind w:left="0"/>
        <w:rPr>
          <w:sz w:val="22"/>
          <w:szCs w:val="22"/>
        </w:rPr>
      </w:pPr>
    </w:p>
    <w:p xmlns:wp14="http://schemas.microsoft.com/office/word/2010/wordml" w:rsidRPr="00AE1820" w:rsidR="000B3E85" w:rsidP="000B3E85" w:rsidRDefault="000B3E85" w14:paraId="4AED7C82" wp14:textId="77777777">
      <w:pPr>
        <w:ind w:left="0"/>
        <w:rPr>
          <w:sz w:val="22"/>
          <w:szCs w:val="22"/>
        </w:rPr>
      </w:pPr>
      <w:r w:rsidRPr="00AE1820">
        <w:rPr>
          <w:sz w:val="22"/>
          <w:szCs w:val="22"/>
        </w:rPr>
        <w:t>Section 1 Confined Space Determination</w:t>
      </w:r>
    </w:p>
    <w:p xmlns:wp14="http://schemas.microsoft.com/office/word/2010/wordml" w:rsidRPr="00AE1820" w:rsidR="000B3E85" w:rsidP="00A25FB7" w:rsidRDefault="000B3E85" w14:paraId="334B1FB3" wp14:textId="77777777">
      <w:pPr>
        <w:numPr>
          <w:ilvl w:val="0"/>
          <w:numId w:val="27"/>
        </w:numPr>
        <w:rPr>
          <w:sz w:val="22"/>
          <w:szCs w:val="22"/>
        </w:rPr>
      </w:pPr>
      <w:r w:rsidRPr="00AE1820">
        <w:rPr>
          <w:sz w:val="22"/>
          <w:szCs w:val="22"/>
        </w:rPr>
        <w:t xml:space="preserve">Is the space large enough and so configured that an employee can bodily enter and perform assigned work? </w:t>
      </w:r>
    </w:p>
    <w:p xmlns:wp14="http://schemas.microsoft.com/office/word/2010/wordml" w:rsidRPr="00AE1820" w:rsidR="000B3E85" w:rsidP="00A25FB7" w:rsidRDefault="000B3E85" w14:paraId="6587D021" wp14:textId="77777777">
      <w:pPr>
        <w:numPr>
          <w:ilvl w:val="0"/>
          <w:numId w:val="27"/>
        </w:numPr>
        <w:rPr>
          <w:sz w:val="22"/>
          <w:szCs w:val="22"/>
        </w:rPr>
      </w:pPr>
      <w:r w:rsidRPr="00AE1820">
        <w:rPr>
          <w:sz w:val="22"/>
          <w:szCs w:val="22"/>
        </w:rPr>
        <w:t>Has limited or restricted entry or exit?</w:t>
      </w:r>
    </w:p>
    <w:p xmlns:wp14="http://schemas.microsoft.com/office/word/2010/wordml" w:rsidRPr="00AE1820" w:rsidR="000B3E85" w:rsidP="00A25FB7" w:rsidRDefault="000B3E85" w14:paraId="12F3E5F9" wp14:textId="77777777">
      <w:pPr>
        <w:numPr>
          <w:ilvl w:val="0"/>
          <w:numId w:val="27"/>
        </w:numPr>
        <w:rPr>
          <w:sz w:val="22"/>
          <w:szCs w:val="22"/>
        </w:rPr>
      </w:pPr>
      <w:r w:rsidRPr="00AE1820">
        <w:rPr>
          <w:sz w:val="22"/>
          <w:szCs w:val="22"/>
        </w:rPr>
        <w:t>Is not intended or designed for continuous employee occupancy?</w:t>
      </w:r>
    </w:p>
    <w:p xmlns:wp14="http://schemas.microsoft.com/office/word/2010/wordml" w:rsidRPr="00AE1820" w:rsidR="000B3E85" w:rsidP="000B3E85" w:rsidRDefault="000B3E85" w14:paraId="0A4F7224" wp14:textId="77777777">
      <w:pPr>
        <w:ind w:left="0"/>
        <w:rPr>
          <w:sz w:val="22"/>
          <w:szCs w:val="22"/>
        </w:rPr>
      </w:pPr>
    </w:p>
    <w:p xmlns:wp14="http://schemas.microsoft.com/office/word/2010/wordml" w:rsidRPr="00AE1820" w:rsidR="000B3E85" w:rsidP="000B3E85" w:rsidRDefault="000B3E85" w14:paraId="3BFE541A" wp14:textId="753835ED">
      <w:pPr>
        <w:ind w:left="0"/>
        <w:rPr>
          <w:sz w:val="22"/>
          <w:szCs w:val="22"/>
        </w:rPr>
      </w:pPr>
      <w:r w:rsidRPr="65AC3542" w:rsidR="000B3E85">
        <w:rPr>
          <w:sz w:val="22"/>
          <w:szCs w:val="22"/>
        </w:rPr>
        <w:t>If all three</w:t>
      </w:r>
      <w:r w:rsidRPr="65AC3542" w:rsidR="00C932E5">
        <w:rPr>
          <w:sz w:val="22"/>
          <w:szCs w:val="22"/>
        </w:rPr>
        <w:t xml:space="preserve"> of the questions are “yes” </w:t>
      </w:r>
      <w:r w:rsidRPr="65AC3542" w:rsidR="43D98F8C">
        <w:rPr>
          <w:sz w:val="22"/>
          <w:szCs w:val="22"/>
        </w:rPr>
        <w:t>then</w:t>
      </w:r>
      <w:r w:rsidRPr="65AC3542" w:rsidR="000B3E85">
        <w:rPr>
          <w:sz w:val="22"/>
          <w:szCs w:val="22"/>
        </w:rPr>
        <w:t xml:space="preserve"> the space meets the definition of a permit-required confined space.</w:t>
      </w:r>
    </w:p>
    <w:p xmlns:wp14="http://schemas.microsoft.com/office/word/2010/wordml" w:rsidRPr="00AE1820" w:rsidR="000B3E85" w:rsidP="000B3E85" w:rsidRDefault="000B3E85" w14:paraId="5AE48A43" wp14:textId="77777777">
      <w:pPr>
        <w:ind w:left="0"/>
        <w:rPr>
          <w:sz w:val="22"/>
          <w:szCs w:val="22"/>
        </w:rPr>
      </w:pPr>
    </w:p>
    <w:p xmlns:wp14="http://schemas.microsoft.com/office/word/2010/wordml" w:rsidRPr="00AE1820" w:rsidR="000B3E85" w:rsidP="000B3E85" w:rsidRDefault="000B3E85" w14:paraId="019E015E" wp14:textId="77777777">
      <w:pPr>
        <w:ind w:left="0"/>
        <w:rPr>
          <w:sz w:val="22"/>
          <w:szCs w:val="22"/>
        </w:rPr>
      </w:pPr>
      <w:r w:rsidRPr="00AE1820">
        <w:rPr>
          <w:sz w:val="22"/>
          <w:szCs w:val="22"/>
        </w:rPr>
        <w:t>Section 2 Confine Space Hazards</w:t>
      </w:r>
    </w:p>
    <w:p xmlns:wp14="http://schemas.microsoft.com/office/word/2010/wordml" w:rsidRPr="00AE1820" w:rsidR="000B3E85" w:rsidP="00A25FB7" w:rsidRDefault="000B3E85" w14:paraId="578704AE" wp14:textId="50874CD5">
      <w:pPr>
        <w:numPr>
          <w:ilvl w:val="0"/>
          <w:numId w:val="28"/>
        </w:numPr>
        <w:jc w:val="left"/>
        <w:rPr>
          <w:sz w:val="22"/>
          <w:szCs w:val="22"/>
        </w:rPr>
      </w:pPr>
      <w:r w:rsidRPr="65AC3542" w:rsidR="000B3E85">
        <w:rPr>
          <w:sz w:val="22"/>
          <w:szCs w:val="22"/>
        </w:rPr>
        <w:t xml:space="preserve">Does </w:t>
      </w:r>
      <w:r w:rsidRPr="65AC3542" w:rsidR="4485BC48">
        <w:rPr>
          <w:sz w:val="22"/>
          <w:szCs w:val="22"/>
        </w:rPr>
        <w:t>space</w:t>
      </w:r>
      <w:r w:rsidRPr="65AC3542" w:rsidR="000B3E85">
        <w:rPr>
          <w:sz w:val="22"/>
          <w:szCs w:val="22"/>
        </w:rPr>
        <w:t xml:space="preserve"> </w:t>
      </w:r>
      <w:r w:rsidRPr="65AC3542" w:rsidR="000B3E85">
        <w:rPr>
          <w:sz w:val="22"/>
          <w:szCs w:val="22"/>
        </w:rPr>
        <w:t>contain</w:t>
      </w:r>
      <w:r w:rsidRPr="65AC3542" w:rsidR="000B3E85">
        <w:rPr>
          <w:sz w:val="22"/>
          <w:szCs w:val="22"/>
        </w:rPr>
        <w:t xml:space="preserve"> or have the potential to </w:t>
      </w:r>
      <w:r w:rsidRPr="65AC3542" w:rsidR="000B3E85">
        <w:rPr>
          <w:sz w:val="22"/>
          <w:szCs w:val="22"/>
        </w:rPr>
        <w:t>contain</w:t>
      </w:r>
      <w:r w:rsidRPr="65AC3542" w:rsidR="000B3E85">
        <w:rPr>
          <w:sz w:val="22"/>
          <w:szCs w:val="22"/>
        </w:rPr>
        <w:t xml:space="preserve"> hazardous contaminants or </w:t>
      </w:r>
      <w:bookmarkStart w:name="_Int_6ueDBMI1" w:id="2056381704"/>
      <w:r w:rsidRPr="65AC3542" w:rsidR="000B3E85">
        <w:rPr>
          <w:sz w:val="22"/>
          <w:szCs w:val="22"/>
        </w:rPr>
        <w:t>otherwise</w:t>
      </w:r>
      <w:bookmarkEnd w:id="2056381704"/>
      <w:r w:rsidRPr="65AC3542" w:rsidR="000B3E85">
        <w:rPr>
          <w:sz w:val="22"/>
          <w:szCs w:val="22"/>
        </w:rPr>
        <w:t xml:space="preserve"> have a hazardous or oxygen enriched/deficient atmosphere?</w:t>
      </w:r>
    </w:p>
    <w:p xmlns:wp14="http://schemas.microsoft.com/office/word/2010/wordml" w:rsidRPr="00AE1820" w:rsidR="000B3E85" w:rsidP="00A25FB7" w:rsidRDefault="000B3E85" w14:paraId="21021020" wp14:textId="77777777">
      <w:pPr>
        <w:numPr>
          <w:ilvl w:val="0"/>
          <w:numId w:val="28"/>
        </w:numPr>
        <w:jc w:val="left"/>
        <w:rPr>
          <w:sz w:val="22"/>
          <w:szCs w:val="22"/>
        </w:rPr>
      </w:pPr>
      <w:r w:rsidRPr="00AE1820">
        <w:rPr>
          <w:sz w:val="22"/>
          <w:szCs w:val="22"/>
        </w:rPr>
        <w:t>Does the space contain material that could fall onto or engulf/entrap an entrant?</w:t>
      </w:r>
    </w:p>
    <w:p xmlns:wp14="http://schemas.microsoft.com/office/word/2010/wordml" w:rsidRPr="00AE1820" w:rsidR="000B3E85" w:rsidP="00A25FB7" w:rsidRDefault="000B3E85" w14:paraId="28A2088C" wp14:textId="77777777">
      <w:pPr>
        <w:numPr>
          <w:ilvl w:val="0"/>
          <w:numId w:val="28"/>
        </w:numPr>
        <w:jc w:val="left"/>
        <w:rPr>
          <w:sz w:val="22"/>
          <w:szCs w:val="22"/>
        </w:rPr>
      </w:pPr>
      <w:r w:rsidRPr="00AE1820">
        <w:rPr>
          <w:sz w:val="22"/>
          <w:szCs w:val="22"/>
        </w:rPr>
        <w:t>Is the space configured such that an entrant could be trapped by inwardly converging walls, or by floors that taper downward to a smaller cross section?</w:t>
      </w:r>
    </w:p>
    <w:p xmlns:wp14="http://schemas.microsoft.com/office/word/2010/wordml" w:rsidRPr="00AE1820" w:rsidR="000B3E85" w:rsidP="00A25FB7" w:rsidRDefault="000B3E85" w14:paraId="02E93F6A" wp14:textId="77777777">
      <w:pPr>
        <w:numPr>
          <w:ilvl w:val="0"/>
          <w:numId w:val="28"/>
        </w:numPr>
        <w:jc w:val="left"/>
        <w:rPr>
          <w:sz w:val="22"/>
          <w:szCs w:val="22"/>
        </w:rPr>
      </w:pPr>
      <w:r w:rsidRPr="00AE1820">
        <w:rPr>
          <w:sz w:val="22"/>
          <w:szCs w:val="22"/>
        </w:rPr>
        <w:t>Does the space include fall hazards and/or complex internal configurations that could create a hazard to the entrant and hamper escape or rescue?</w:t>
      </w:r>
    </w:p>
    <w:p xmlns:wp14="http://schemas.microsoft.com/office/word/2010/wordml" w:rsidRPr="00AE1820" w:rsidR="00AE1820" w:rsidP="00A25FB7" w:rsidRDefault="00AE1820" w14:paraId="52AA3C79" wp14:textId="77777777">
      <w:pPr>
        <w:numPr>
          <w:ilvl w:val="0"/>
          <w:numId w:val="28"/>
        </w:numPr>
        <w:jc w:val="left"/>
        <w:rPr>
          <w:sz w:val="22"/>
          <w:szCs w:val="22"/>
        </w:rPr>
      </w:pPr>
      <w:r w:rsidRPr="00AE1820">
        <w:rPr>
          <w:sz w:val="22"/>
          <w:szCs w:val="22"/>
        </w:rPr>
        <w:t>Does the space contain mechanical operating components i.e. agitators, grinders, screw conveyors, etc.?</w:t>
      </w:r>
    </w:p>
    <w:p xmlns:wp14="http://schemas.microsoft.com/office/word/2010/wordml" w:rsidRPr="00AE1820" w:rsidR="000B3E85" w:rsidP="00A25FB7" w:rsidRDefault="00AE1820" w14:paraId="6D1A9E3C" wp14:textId="4ADB92CA">
      <w:pPr>
        <w:numPr>
          <w:ilvl w:val="0"/>
          <w:numId w:val="28"/>
        </w:numPr>
        <w:jc w:val="left"/>
        <w:rPr>
          <w:sz w:val="22"/>
          <w:szCs w:val="22"/>
        </w:rPr>
      </w:pPr>
      <w:r w:rsidRPr="65AC3542" w:rsidR="00AE1820">
        <w:rPr>
          <w:sz w:val="22"/>
          <w:szCs w:val="22"/>
        </w:rPr>
        <w:t xml:space="preserve">Does </w:t>
      </w:r>
      <w:r w:rsidRPr="65AC3542" w:rsidR="0A19A47F">
        <w:rPr>
          <w:sz w:val="22"/>
          <w:szCs w:val="22"/>
        </w:rPr>
        <w:t>space</w:t>
      </w:r>
      <w:r w:rsidRPr="65AC3542" w:rsidR="00AE1820">
        <w:rPr>
          <w:sz w:val="22"/>
          <w:szCs w:val="22"/>
        </w:rPr>
        <w:t xml:space="preserve"> </w:t>
      </w:r>
      <w:r w:rsidRPr="65AC3542" w:rsidR="00AE1820">
        <w:rPr>
          <w:sz w:val="22"/>
          <w:szCs w:val="22"/>
        </w:rPr>
        <w:t>contain</w:t>
      </w:r>
      <w:r w:rsidRPr="65AC3542" w:rsidR="00AE1820">
        <w:rPr>
          <w:sz w:val="22"/>
          <w:szCs w:val="22"/>
        </w:rPr>
        <w:t xml:space="preserve"> potential energy sources that cannot be fully controlled through isolation procedures </w:t>
      </w:r>
      <w:r w:rsidRPr="65AC3542" w:rsidR="00AE1820">
        <w:rPr>
          <w:sz w:val="22"/>
          <w:szCs w:val="22"/>
        </w:rPr>
        <w:t>e.g.</w:t>
      </w:r>
      <w:r w:rsidRPr="65AC3542" w:rsidR="00AE1820">
        <w:rPr>
          <w:sz w:val="22"/>
          <w:szCs w:val="22"/>
        </w:rPr>
        <w:t xml:space="preserve"> electrical, hydraulic, pneumatic, or mechanical?</w:t>
      </w:r>
    </w:p>
    <w:p xmlns:wp14="http://schemas.microsoft.com/office/word/2010/wordml" w:rsidR="00AE1820" w:rsidP="00AE1820" w:rsidRDefault="00AE1820" w14:paraId="50F40DEB" wp14:textId="77777777">
      <w:pPr>
        <w:ind w:left="0"/>
        <w:jc w:val="left"/>
      </w:pPr>
    </w:p>
    <w:p xmlns:wp14="http://schemas.microsoft.com/office/word/2010/wordml" w:rsidRPr="00AE1820" w:rsidR="000B3E85" w:rsidP="000B3E85" w:rsidRDefault="00AE1820" w14:paraId="200C9646" wp14:textId="0D6DC901">
      <w:pPr>
        <w:ind w:left="0"/>
        <w:rPr>
          <w:sz w:val="22"/>
          <w:szCs w:val="22"/>
        </w:rPr>
      </w:pPr>
      <w:r w:rsidRPr="65AC3542" w:rsidR="00AE1820">
        <w:rPr>
          <w:sz w:val="22"/>
          <w:szCs w:val="22"/>
        </w:rPr>
        <w:t xml:space="preserve">If the answer is “yes” to any of the above </w:t>
      </w:r>
      <w:r w:rsidRPr="65AC3542" w:rsidR="4257F34C">
        <w:rPr>
          <w:sz w:val="22"/>
          <w:szCs w:val="22"/>
        </w:rPr>
        <w:t>questions,</w:t>
      </w:r>
      <w:r w:rsidRPr="65AC3542" w:rsidR="00AE1820">
        <w:rPr>
          <w:sz w:val="22"/>
          <w:szCs w:val="22"/>
        </w:rPr>
        <w:t xml:space="preserve"> </w:t>
      </w:r>
      <w:r w:rsidRPr="65AC3542" w:rsidR="00AE1820">
        <w:rPr>
          <w:sz w:val="22"/>
          <w:szCs w:val="22"/>
        </w:rPr>
        <w:t>additional</w:t>
      </w:r>
      <w:r w:rsidRPr="65AC3542" w:rsidR="00AE1820">
        <w:rPr>
          <w:sz w:val="22"/>
          <w:szCs w:val="22"/>
        </w:rPr>
        <w:t xml:space="preserve"> control measure must be implemented prior to entry.</w:t>
      </w:r>
    </w:p>
    <w:p xmlns:wp14="http://schemas.microsoft.com/office/word/2010/wordml" w:rsidR="005E637D" w:rsidP="00915BE4" w:rsidRDefault="005E637D" w14:paraId="293867CC" wp14:textId="77777777">
      <w:pPr>
        <w:pStyle w:val="Heading3"/>
        <w:ind w:left="0"/>
        <w:rPr>
          <w:color w:val="000000"/>
        </w:rPr>
      </w:pPr>
      <w:bookmarkStart w:name="_Toc447190729" w:id="14"/>
      <w:bookmarkStart w:name="_Toc135996584" w:id="15"/>
      <w:r w:rsidRPr="00CE7236">
        <w:rPr>
          <w:color w:val="000000"/>
        </w:rPr>
        <w:t>Rescue Plan</w:t>
      </w:r>
      <w:bookmarkEnd w:id="14"/>
      <w:bookmarkEnd w:id="15"/>
    </w:p>
    <w:p xmlns:wp14="http://schemas.microsoft.com/office/word/2010/wordml" w:rsidRPr="00AE1820" w:rsidR="00AE1820" w:rsidP="00AE1820" w:rsidRDefault="00AE1820" w14:paraId="63DE531B" wp14:textId="58E72E2E">
      <w:pPr>
        <w:ind w:left="0"/>
        <w:rPr>
          <w:sz w:val="22"/>
          <w:szCs w:val="22"/>
        </w:rPr>
      </w:pPr>
      <w:r w:rsidRPr="65AC3542" w:rsidR="00AE1820">
        <w:rPr>
          <w:sz w:val="22"/>
          <w:szCs w:val="22"/>
        </w:rPr>
        <w:t xml:space="preserve">A Confined Space </w:t>
      </w:r>
      <w:r w:rsidRPr="65AC3542" w:rsidR="00AE1820">
        <w:rPr>
          <w:sz w:val="22"/>
          <w:szCs w:val="22"/>
        </w:rPr>
        <w:t>Rescue Plan</w:t>
      </w:r>
      <w:r w:rsidRPr="65AC3542" w:rsidR="00AE1820">
        <w:rPr>
          <w:sz w:val="22"/>
          <w:szCs w:val="22"/>
        </w:rPr>
        <w:t xml:space="preserve"> reviewed and signed by a member of the</w:t>
      </w:r>
      <w:r w:rsidRPr="65AC3542" w:rsidR="00C932E5">
        <w:rPr>
          <w:sz w:val="22"/>
          <w:szCs w:val="22"/>
        </w:rPr>
        <w:t xml:space="preserve"> Health and Safety </w:t>
      </w:r>
      <w:r w:rsidRPr="65AC3542" w:rsidR="1D46919F">
        <w:rPr>
          <w:sz w:val="22"/>
          <w:szCs w:val="22"/>
        </w:rPr>
        <w:t>Department,</w:t>
      </w:r>
      <w:r w:rsidRPr="65AC3542" w:rsidR="00C932E5">
        <w:rPr>
          <w:sz w:val="22"/>
          <w:szCs w:val="22"/>
        </w:rPr>
        <w:t xml:space="preserve"> or</w:t>
      </w:r>
      <w:r w:rsidRPr="65AC3542" w:rsidR="00AE1820">
        <w:rPr>
          <w:sz w:val="22"/>
          <w:szCs w:val="22"/>
        </w:rPr>
        <w:t xml:space="preserve"> the Emergency Response Team shall be completed and attached to the Confined Space Permit.</w:t>
      </w:r>
    </w:p>
    <w:p xmlns:wp14="http://schemas.microsoft.com/office/word/2010/wordml" w:rsidR="00393FB0" w:rsidP="00AE1820" w:rsidRDefault="00393FB0" w14:paraId="77A52294" wp14:textId="77777777">
      <w:pPr>
        <w:ind w:left="0"/>
      </w:pPr>
    </w:p>
    <w:p xmlns:wp14="http://schemas.microsoft.com/office/word/2010/wordml" w:rsidR="00AE1820" w:rsidP="00AE1820" w:rsidRDefault="00AE1820" w14:paraId="538BCB07" wp14:textId="77777777">
      <w:pPr>
        <w:ind w:left="0"/>
        <w:rPr>
          <w:sz w:val="22"/>
          <w:szCs w:val="22"/>
        </w:rPr>
      </w:pPr>
      <w:r>
        <w:rPr>
          <w:sz w:val="22"/>
          <w:szCs w:val="22"/>
        </w:rPr>
        <w:t>This Plan shall identify the following:</w:t>
      </w:r>
    </w:p>
    <w:p xmlns:wp14="http://schemas.microsoft.com/office/word/2010/wordml" w:rsidR="00AE1820" w:rsidP="00A25FB7" w:rsidRDefault="00AE1820" w14:paraId="25012943" wp14:textId="77777777">
      <w:pPr>
        <w:numPr>
          <w:ilvl w:val="0"/>
          <w:numId w:val="29"/>
        </w:numPr>
        <w:rPr>
          <w:sz w:val="22"/>
          <w:szCs w:val="22"/>
        </w:rPr>
      </w:pPr>
      <w:r>
        <w:rPr>
          <w:sz w:val="22"/>
          <w:szCs w:val="22"/>
        </w:rPr>
        <w:t>Rescue staging area</w:t>
      </w:r>
    </w:p>
    <w:p xmlns:wp14="http://schemas.microsoft.com/office/word/2010/wordml" w:rsidR="00AE1820" w:rsidP="00A25FB7" w:rsidRDefault="00AE1820" w14:paraId="1EF7902A" wp14:textId="77777777">
      <w:pPr>
        <w:numPr>
          <w:ilvl w:val="0"/>
          <w:numId w:val="29"/>
        </w:numPr>
        <w:rPr>
          <w:sz w:val="22"/>
          <w:szCs w:val="22"/>
        </w:rPr>
      </w:pPr>
      <w:r>
        <w:rPr>
          <w:sz w:val="22"/>
          <w:szCs w:val="22"/>
        </w:rPr>
        <w:t>Supplied air entry required, nobody shall enter a confined space using supplied air until a Level 2 Risk Assessment has been completed, except in emergency situations by a trained and competent member of the Emergency Response Team.</w:t>
      </w:r>
    </w:p>
    <w:p xmlns:wp14="http://schemas.microsoft.com/office/word/2010/wordml" w:rsidR="00AE1820" w:rsidP="00A25FB7" w:rsidRDefault="00AE1820" w14:paraId="771F97EB" wp14:textId="77777777">
      <w:pPr>
        <w:numPr>
          <w:ilvl w:val="0"/>
          <w:numId w:val="29"/>
        </w:numPr>
        <w:rPr>
          <w:sz w:val="22"/>
          <w:szCs w:val="22"/>
        </w:rPr>
      </w:pPr>
      <w:r>
        <w:rPr>
          <w:sz w:val="22"/>
          <w:szCs w:val="22"/>
        </w:rPr>
        <w:t>Type of atmosphere</w:t>
      </w:r>
    </w:p>
    <w:p xmlns:wp14="http://schemas.microsoft.com/office/word/2010/wordml" w:rsidR="00AE1820" w:rsidP="00A25FB7" w:rsidRDefault="00AE1820" w14:paraId="2816A985" wp14:textId="77777777">
      <w:pPr>
        <w:numPr>
          <w:ilvl w:val="0"/>
          <w:numId w:val="29"/>
        </w:numPr>
        <w:rPr>
          <w:sz w:val="22"/>
          <w:szCs w:val="22"/>
        </w:rPr>
      </w:pPr>
      <w:r>
        <w:rPr>
          <w:sz w:val="22"/>
          <w:szCs w:val="22"/>
        </w:rPr>
        <w:t>Space Type</w:t>
      </w:r>
    </w:p>
    <w:p xmlns:wp14="http://schemas.microsoft.com/office/word/2010/wordml" w:rsidR="00AE1820" w:rsidP="00A25FB7" w:rsidRDefault="00AE1820" w14:paraId="2DA50DB5" wp14:textId="77777777">
      <w:pPr>
        <w:numPr>
          <w:ilvl w:val="0"/>
          <w:numId w:val="29"/>
        </w:numPr>
        <w:rPr>
          <w:sz w:val="22"/>
          <w:szCs w:val="22"/>
        </w:rPr>
      </w:pPr>
      <w:r>
        <w:rPr>
          <w:sz w:val="22"/>
          <w:szCs w:val="22"/>
        </w:rPr>
        <w:t xml:space="preserve">Means of summoning Rescue Services. The Main Gate shall be called whenever a confined space is entered </w:t>
      </w:r>
    </w:p>
    <w:p xmlns:wp14="http://schemas.microsoft.com/office/word/2010/wordml" w:rsidR="00AE1820" w:rsidP="00A25FB7" w:rsidRDefault="00AE1820" w14:paraId="69D394BE" wp14:textId="77777777">
      <w:pPr>
        <w:numPr>
          <w:ilvl w:val="0"/>
          <w:numId w:val="29"/>
        </w:numPr>
        <w:rPr>
          <w:sz w:val="22"/>
          <w:szCs w:val="22"/>
        </w:rPr>
      </w:pPr>
      <w:r>
        <w:rPr>
          <w:sz w:val="22"/>
          <w:szCs w:val="22"/>
        </w:rPr>
        <w:t>Method of Rescue i.e. internal, external</w:t>
      </w:r>
      <w:r w:rsidR="00CE7236">
        <w:rPr>
          <w:sz w:val="22"/>
          <w:szCs w:val="22"/>
        </w:rPr>
        <w:t xml:space="preserve">. All internal rescues </w:t>
      </w:r>
      <w:r w:rsidR="00C932E5">
        <w:rPr>
          <w:sz w:val="22"/>
          <w:szCs w:val="22"/>
        </w:rPr>
        <w:t>shall be made only by a trained</w:t>
      </w:r>
      <w:r w:rsidR="00CE7236">
        <w:rPr>
          <w:sz w:val="22"/>
          <w:szCs w:val="22"/>
        </w:rPr>
        <w:t xml:space="preserve"> and competent member of the Emergency Response Team.</w:t>
      </w:r>
    </w:p>
    <w:p xmlns:wp14="http://schemas.microsoft.com/office/word/2010/wordml" w:rsidR="00AE1820" w:rsidP="00A25FB7" w:rsidRDefault="00AE1820" w14:paraId="552216F9" wp14:textId="77777777">
      <w:pPr>
        <w:numPr>
          <w:ilvl w:val="0"/>
          <w:numId w:val="29"/>
        </w:numPr>
        <w:rPr>
          <w:sz w:val="22"/>
          <w:szCs w:val="22"/>
        </w:rPr>
      </w:pPr>
      <w:r>
        <w:rPr>
          <w:sz w:val="22"/>
          <w:szCs w:val="22"/>
        </w:rPr>
        <w:t>Anchorage</w:t>
      </w:r>
    </w:p>
    <w:p xmlns:wp14="http://schemas.microsoft.com/office/word/2010/wordml" w:rsidR="00AE1820" w:rsidP="00A25FB7" w:rsidRDefault="00AE1820" w14:paraId="76910D1C" wp14:textId="77777777">
      <w:pPr>
        <w:numPr>
          <w:ilvl w:val="0"/>
          <w:numId w:val="29"/>
        </w:numPr>
        <w:rPr>
          <w:sz w:val="22"/>
          <w:szCs w:val="22"/>
        </w:rPr>
      </w:pPr>
      <w:r>
        <w:rPr>
          <w:sz w:val="22"/>
          <w:szCs w:val="22"/>
        </w:rPr>
        <w:t>Description of the Space</w:t>
      </w:r>
      <w:r w:rsidR="00CE7236">
        <w:rPr>
          <w:sz w:val="22"/>
          <w:szCs w:val="22"/>
        </w:rPr>
        <w:t>, this will determine whether the Emergency Response Team needs to be on standby throughout the entry.</w:t>
      </w:r>
    </w:p>
    <w:p xmlns:wp14="http://schemas.microsoft.com/office/word/2010/wordml" w:rsidRPr="00CE7236" w:rsidR="00CE7236" w:rsidP="00A25FB7" w:rsidRDefault="00CE7236" w14:paraId="531221FA" wp14:textId="4D381532">
      <w:pPr>
        <w:numPr>
          <w:ilvl w:val="0"/>
          <w:numId w:val="29"/>
        </w:numPr>
        <w:rPr>
          <w:sz w:val="22"/>
          <w:szCs w:val="22"/>
        </w:rPr>
      </w:pPr>
      <w:r w:rsidRPr="65AC3542" w:rsidR="00CE7236">
        <w:rPr>
          <w:sz w:val="22"/>
          <w:szCs w:val="22"/>
        </w:rPr>
        <w:t xml:space="preserve">Photos, </w:t>
      </w:r>
      <w:r w:rsidRPr="65AC3542" w:rsidR="7F881E46">
        <w:rPr>
          <w:sz w:val="22"/>
          <w:szCs w:val="22"/>
        </w:rPr>
        <w:t>sketches</w:t>
      </w:r>
      <w:r w:rsidRPr="65AC3542" w:rsidR="00CE7236">
        <w:rPr>
          <w:sz w:val="22"/>
          <w:szCs w:val="22"/>
        </w:rPr>
        <w:t xml:space="preserve">, or </w:t>
      </w:r>
      <w:r w:rsidRPr="65AC3542" w:rsidR="00CE7236">
        <w:rPr>
          <w:sz w:val="22"/>
          <w:szCs w:val="22"/>
        </w:rPr>
        <w:t>diagram</w:t>
      </w:r>
      <w:r w:rsidRPr="65AC3542" w:rsidR="00CE7236">
        <w:rPr>
          <w:sz w:val="22"/>
          <w:szCs w:val="22"/>
        </w:rPr>
        <w:t xml:space="preserve"> of the space and steps for rescue an entrant.</w:t>
      </w:r>
    </w:p>
    <w:p xmlns:wp14="http://schemas.microsoft.com/office/word/2010/wordml" w:rsidR="005E637D" w:rsidP="00393FB0" w:rsidRDefault="00FA7C4A" w14:paraId="047F4C30" wp14:textId="77777777">
      <w:pPr>
        <w:pStyle w:val="Heading3"/>
        <w:ind w:left="0"/>
        <w:rPr>
          <w:color w:val="000000"/>
        </w:rPr>
      </w:pPr>
      <w:bookmarkStart w:name="_Toc447190730" w:id="16"/>
      <w:bookmarkStart w:name="_Toc135996585" w:id="17"/>
      <w:r w:rsidRPr="000E7763">
        <w:rPr>
          <w:color w:val="000000"/>
        </w:rPr>
        <w:t>Atmospheric Testing</w:t>
      </w:r>
      <w:bookmarkEnd w:id="16"/>
      <w:bookmarkEnd w:id="17"/>
    </w:p>
    <w:p xmlns:wp14="http://schemas.microsoft.com/office/word/2010/wordml" w:rsidRPr="00732EF4" w:rsidR="00732EF4" w:rsidP="00732EF4" w:rsidRDefault="00732EF4" w14:paraId="522ED127" wp14:textId="77777777">
      <w:pPr>
        <w:spacing w:before="115"/>
        <w:ind w:left="0"/>
        <w:rPr>
          <w:sz w:val="22"/>
          <w:szCs w:val="22"/>
        </w:rPr>
      </w:pPr>
      <w:r w:rsidRPr="00732EF4">
        <w:rPr>
          <w:sz w:val="22"/>
          <w:szCs w:val="22"/>
        </w:rPr>
        <w:t xml:space="preserve">Atmospheric testing for confined space entry is required for two distinct purposes:  </w:t>
      </w:r>
    </w:p>
    <w:p xmlns:wp14="http://schemas.microsoft.com/office/word/2010/wordml" w:rsidRPr="00732EF4" w:rsidR="00732EF4" w:rsidP="00A25FB7" w:rsidRDefault="00732EF4" w14:paraId="315C0E87" wp14:textId="77777777">
      <w:pPr>
        <w:numPr>
          <w:ilvl w:val="0"/>
          <w:numId w:val="24"/>
        </w:numPr>
        <w:spacing w:before="115"/>
        <w:rPr>
          <w:sz w:val="22"/>
          <w:szCs w:val="22"/>
        </w:rPr>
      </w:pPr>
      <w:r w:rsidRPr="00732EF4">
        <w:rPr>
          <w:sz w:val="22"/>
          <w:szCs w:val="22"/>
        </w:rPr>
        <w:t>Evaluation of the hazards of the permit space</w:t>
      </w:r>
    </w:p>
    <w:p xmlns:wp14="http://schemas.microsoft.com/office/word/2010/wordml" w:rsidR="00732EF4" w:rsidP="00A25FB7" w:rsidRDefault="00732EF4" w14:paraId="21AE5559" wp14:textId="77777777">
      <w:pPr>
        <w:numPr>
          <w:ilvl w:val="0"/>
          <w:numId w:val="24"/>
        </w:numPr>
        <w:spacing w:before="115"/>
        <w:rPr>
          <w:sz w:val="22"/>
          <w:szCs w:val="22"/>
        </w:rPr>
      </w:pPr>
      <w:r w:rsidRPr="00732EF4">
        <w:rPr>
          <w:sz w:val="22"/>
          <w:szCs w:val="22"/>
        </w:rPr>
        <w:t>Verification that acceptabl</w:t>
      </w:r>
      <w:r w:rsidR="00C932E5">
        <w:rPr>
          <w:sz w:val="22"/>
          <w:szCs w:val="22"/>
        </w:rPr>
        <w:t>e conditions for entry into the</w:t>
      </w:r>
      <w:r w:rsidRPr="00732EF4">
        <w:rPr>
          <w:sz w:val="22"/>
          <w:szCs w:val="22"/>
        </w:rPr>
        <w:t xml:space="preserve"> space exist</w:t>
      </w:r>
    </w:p>
    <w:p xmlns:wp14="http://schemas.microsoft.com/office/word/2010/wordml" w:rsidR="00543615" w:rsidP="00543615" w:rsidRDefault="00543615" w14:paraId="02BFAEF0" wp14:textId="77777777">
      <w:pPr>
        <w:spacing w:before="115"/>
        <w:ind w:left="0"/>
        <w:rPr>
          <w:sz w:val="22"/>
          <w:szCs w:val="22"/>
        </w:rPr>
      </w:pPr>
      <w:bookmarkStart w:name="_Toc127171043" w:id="18"/>
      <w:r>
        <w:rPr>
          <w:sz w:val="22"/>
          <w:szCs w:val="22"/>
        </w:rPr>
        <w:t xml:space="preserve">The gas detectors used to verify that acceptable atmospheric conditions exist are Industrial Scientific MX6 </w:t>
      </w:r>
      <w:r w:rsidR="000E7763">
        <w:rPr>
          <w:sz w:val="22"/>
          <w:szCs w:val="22"/>
        </w:rPr>
        <w:t>iBrid’s</w:t>
      </w:r>
      <w:r>
        <w:rPr>
          <w:sz w:val="22"/>
          <w:szCs w:val="22"/>
        </w:rPr>
        <w:t xml:space="preserve"> that are configured for reading the following gases:</w:t>
      </w:r>
    </w:p>
    <w:p xmlns:wp14="http://schemas.microsoft.com/office/word/2010/wordml" w:rsidR="00543615" w:rsidP="00A25FB7" w:rsidRDefault="00543615" w14:paraId="33F4D69A" wp14:textId="77777777">
      <w:pPr>
        <w:numPr>
          <w:ilvl w:val="0"/>
          <w:numId w:val="25"/>
        </w:numPr>
        <w:spacing w:before="115"/>
        <w:rPr>
          <w:sz w:val="22"/>
          <w:szCs w:val="22"/>
        </w:rPr>
      </w:pPr>
      <w:r>
        <w:rPr>
          <w:sz w:val="22"/>
          <w:szCs w:val="22"/>
        </w:rPr>
        <w:t>Oxygen Concentration – High Alarm (23.5%)/Low Alarm (19.5%)</w:t>
      </w:r>
    </w:p>
    <w:p xmlns:wp14="http://schemas.microsoft.com/office/word/2010/wordml" w:rsidR="00543615" w:rsidP="00A25FB7" w:rsidRDefault="00543615" w14:paraId="37CA3306" wp14:textId="77777777">
      <w:pPr>
        <w:numPr>
          <w:ilvl w:val="0"/>
          <w:numId w:val="25"/>
        </w:numPr>
        <w:spacing w:before="115"/>
        <w:rPr>
          <w:sz w:val="22"/>
          <w:szCs w:val="22"/>
        </w:rPr>
      </w:pPr>
      <w:r>
        <w:rPr>
          <w:sz w:val="22"/>
          <w:szCs w:val="22"/>
        </w:rPr>
        <w:t>Lower Explosive Limit – Alarming at more than 10% explosive gases.</w:t>
      </w:r>
    </w:p>
    <w:p xmlns:wp14="http://schemas.microsoft.com/office/word/2010/wordml" w:rsidR="00543615" w:rsidP="00A25FB7" w:rsidRDefault="00543615" w14:paraId="0E58161F" wp14:textId="3889CE6D">
      <w:pPr>
        <w:numPr>
          <w:ilvl w:val="0"/>
          <w:numId w:val="25"/>
        </w:numPr>
        <w:spacing w:before="115"/>
        <w:rPr>
          <w:sz w:val="22"/>
          <w:szCs w:val="22"/>
        </w:rPr>
      </w:pPr>
      <w:r w:rsidRPr="7320D3E7" w:rsidR="00543615">
        <w:rPr>
          <w:sz w:val="22"/>
          <w:szCs w:val="22"/>
        </w:rPr>
        <w:t xml:space="preserve">Carbon Monoxide – Alarming at more than </w:t>
      </w:r>
      <w:r w:rsidRPr="7320D3E7" w:rsidR="0E62872A">
        <w:rPr>
          <w:sz w:val="22"/>
          <w:szCs w:val="22"/>
        </w:rPr>
        <w:t>2</w:t>
      </w:r>
      <w:r w:rsidRPr="7320D3E7" w:rsidR="00543615">
        <w:rPr>
          <w:sz w:val="22"/>
          <w:szCs w:val="22"/>
        </w:rPr>
        <w:t>5 ppm</w:t>
      </w:r>
    </w:p>
    <w:p xmlns:wp14="http://schemas.microsoft.com/office/word/2010/wordml" w:rsidR="00543615" w:rsidP="00A25FB7" w:rsidRDefault="00543615" w14:paraId="67197891" wp14:textId="77777777">
      <w:pPr>
        <w:numPr>
          <w:ilvl w:val="0"/>
          <w:numId w:val="25"/>
        </w:numPr>
        <w:spacing w:before="115"/>
        <w:rPr>
          <w:sz w:val="22"/>
          <w:szCs w:val="22"/>
        </w:rPr>
      </w:pPr>
      <w:r>
        <w:rPr>
          <w:sz w:val="22"/>
          <w:szCs w:val="22"/>
        </w:rPr>
        <w:t>Sulfur Dioxide – Alarming at more than 2 ppm</w:t>
      </w:r>
    </w:p>
    <w:p xmlns:wp14="http://schemas.microsoft.com/office/word/2010/wordml" w:rsidR="00543615" w:rsidP="00A25FB7" w:rsidRDefault="00543615" w14:paraId="27D92AA3" wp14:textId="77777777">
      <w:pPr>
        <w:numPr>
          <w:ilvl w:val="0"/>
          <w:numId w:val="25"/>
        </w:numPr>
        <w:spacing w:before="115"/>
        <w:rPr>
          <w:sz w:val="22"/>
          <w:szCs w:val="22"/>
        </w:rPr>
      </w:pPr>
      <w:r>
        <w:rPr>
          <w:sz w:val="22"/>
          <w:szCs w:val="22"/>
        </w:rPr>
        <w:t>Hydrogen Cyanide – Alarming at more than 5 ppm</w:t>
      </w:r>
    </w:p>
    <w:p xmlns:wp14="http://schemas.microsoft.com/office/word/2010/wordml" w:rsidR="00543615" w:rsidP="00A25FB7" w:rsidRDefault="00543615" w14:paraId="20D56ECE" wp14:textId="77777777">
      <w:pPr>
        <w:numPr>
          <w:ilvl w:val="0"/>
          <w:numId w:val="25"/>
        </w:numPr>
        <w:spacing w:before="115"/>
        <w:rPr>
          <w:sz w:val="22"/>
          <w:szCs w:val="22"/>
        </w:rPr>
      </w:pPr>
      <w:r>
        <w:rPr>
          <w:sz w:val="22"/>
          <w:szCs w:val="22"/>
        </w:rPr>
        <w:t>Hydrogen Sulfide – Alarming at more than 10 ppm</w:t>
      </w:r>
    </w:p>
    <w:p xmlns:wp14="http://schemas.microsoft.com/office/word/2010/wordml" w:rsidRPr="007B7517" w:rsidR="00543615" w:rsidP="65AC3542" w:rsidRDefault="00543615" w14:paraId="565417EC" wp14:textId="594E3E65">
      <w:pPr>
        <w:spacing w:before="115"/>
        <w:ind w:left="0"/>
        <w:rPr>
          <w:b w:val="1"/>
          <w:bCs w:val="1"/>
          <w:sz w:val="22"/>
          <w:szCs w:val="22"/>
          <w:u w:val="single"/>
        </w:rPr>
      </w:pPr>
      <w:r w:rsidRPr="65AC3542" w:rsidR="00543615">
        <w:rPr>
          <w:sz w:val="22"/>
          <w:szCs w:val="22"/>
        </w:rPr>
        <w:t xml:space="preserve">All gas detectors shall be bump tested and/or calibrated before </w:t>
      </w:r>
      <w:r w:rsidRPr="65AC3542" w:rsidR="06DF3CC0">
        <w:rPr>
          <w:sz w:val="22"/>
          <w:szCs w:val="22"/>
        </w:rPr>
        <w:t>use</w:t>
      </w:r>
      <w:r w:rsidRPr="65AC3542" w:rsidR="00543615">
        <w:rPr>
          <w:sz w:val="22"/>
          <w:szCs w:val="22"/>
        </w:rPr>
        <w:t xml:space="preserve"> in the field, documentation of this must be attached to the Confined Space Permit.</w:t>
      </w:r>
      <w:r w:rsidRPr="65AC3542" w:rsidR="002255B6">
        <w:rPr>
          <w:sz w:val="22"/>
          <w:szCs w:val="22"/>
        </w:rPr>
        <w:t xml:space="preserve"> </w:t>
      </w:r>
      <w:r w:rsidRPr="65AC3542" w:rsidR="002255B6">
        <w:rPr>
          <w:b w:val="1"/>
          <w:bCs w:val="1"/>
          <w:sz w:val="22"/>
          <w:szCs w:val="22"/>
          <w:u w:val="single"/>
        </w:rPr>
        <w:t>Docum</w:t>
      </w:r>
      <w:r w:rsidRPr="65AC3542" w:rsidR="00AD1335">
        <w:rPr>
          <w:b w:val="1"/>
          <w:bCs w:val="1"/>
          <w:sz w:val="22"/>
          <w:szCs w:val="22"/>
          <w:u w:val="single"/>
        </w:rPr>
        <w:t>en</w:t>
      </w:r>
      <w:r w:rsidRPr="65AC3542" w:rsidR="002255B6">
        <w:rPr>
          <w:b w:val="1"/>
          <w:bCs w:val="1"/>
          <w:sz w:val="22"/>
          <w:szCs w:val="22"/>
          <w:u w:val="single"/>
        </w:rPr>
        <w:t>tation is only va</w:t>
      </w:r>
      <w:r w:rsidRPr="65AC3542" w:rsidR="00E002F6">
        <w:rPr>
          <w:b w:val="1"/>
          <w:bCs w:val="1"/>
          <w:sz w:val="22"/>
          <w:szCs w:val="22"/>
          <w:u w:val="single"/>
        </w:rPr>
        <w:t>l</w:t>
      </w:r>
      <w:r w:rsidRPr="65AC3542" w:rsidR="002255B6">
        <w:rPr>
          <w:b w:val="1"/>
          <w:bCs w:val="1"/>
          <w:sz w:val="22"/>
          <w:szCs w:val="22"/>
          <w:u w:val="single"/>
        </w:rPr>
        <w:t>id for one shift.</w:t>
      </w:r>
    </w:p>
    <w:p xmlns:wp14="http://schemas.microsoft.com/office/word/2010/wordml" w:rsidR="00543615" w:rsidP="00543615" w:rsidRDefault="00543615" w14:paraId="1781F371" wp14:textId="48371791">
      <w:pPr>
        <w:spacing w:before="115"/>
        <w:ind w:left="0"/>
        <w:rPr>
          <w:sz w:val="22"/>
          <w:szCs w:val="22"/>
        </w:rPr>
      </w:pPr>
      <w:r w:rsidRPr="65AC3542" w:rsidR="00543615">
        <w:rPr>
          <w:sz w:val="22"/>
          <w:szCs w:val="22"/>
        </w:rPr>
        <w:t>Before taking any gas readings the gas detector must be zeroed and peaks cleared, always zero the detector at the site of the confined space entry due to the changes in atmospheric conditions that could affect the reading</w:t>
      </w:r>
      <w:r w:rsidRPr="65AC3542" w:rsidR="00C932E5">
        <w:rPr>
          <w:sz w:val="22"/>
          <w:szCs w:val="22"/>
        </w:rPr>
        <w:t>s</w:t>
      </w:r>
      <w:r w:rsidRPr="65AC3542" w:rsidR="00543615">
        <w:rPr>
          <w:sz w:val="22"/>
          <w:szCs w:val="22"/>
        </w:rPr>
        <w:t xml:space="preserve"> </w:t>
      </w:r>
      <w:r w:rsidRPr="65AC3542" w:rsidR="74B3DDD7">
        <w:rPr>
          <w:sz w:val="22"/>
          <w:szCs w:val="22"/>
        </w:rPr>
        <w:t>i.e.,</w:t>
      </w:r>
      <w:r w:rsidRPr="65AC3542" w:rsidR="00543615">
        <w:rPr>
          <w:sz w:val="22"/>
          <w:szCs w:val="22"/>
        </w:rPr>
        <w:t xml:space="preserve"> temperature, humidity, wind, etc.</w:t>
      </w:r>
    </w:p>
    <w:bookmarkEnd w:id="18"/>
    <w:p xmlns:wp14="http://schemas.microsoft.com/office/word/2010/wordml" w:rsidR="00732EF4" w:rsidP="000E7763" w:rsidRDefault="00732EF4" w14:paraId="1EDF7A02" wp14:textId="77777777">
      <w:pPr>
        <w:spacing w:before="115"/>
        <w:ind w:left="0"/>
        <w:rPr>
          <w:sz w:val="22"/>
          <w:szCs w:val="22"/>
        </w:rPr>
      </w:pPr>
      <w:r w:rsidRPr="00732EF4">
        <w:rPr>
          <w:sz w:val="22"/>
          <w:szCs w:val="22"/>
        </w:rPr>
        <w:t xml:space="preserve">The initial air test must be done by a trained and authorized entry supervisor.  </w:t>
      </w:r>
    </w:p>
    <w:p xmlns:wp14="http://schemas.microsoft.com/office/word/2010/wordml" w:rsidR="000E7763" w:rsidP="000E7763" w:rsidRDefault="000E7763" w14:paraId="6274906D" wp14:textId="04E62B89">
      <w:pPr>
        <w:spacing w:before="115"/>
        <w:ind w:left="0"/>
        <w:rPr>
          <w:sz w:val="22"/>
          <w:szCs w:val="22"/>
        </w:rPr>
      </w:pPr>
      <w:r w:rsidRPr="65AC3542" w:rsidR="000E7763">
        <w:rPr>
          <w:sz w:val="22"/>
          <w:szCs w:val="22"/>
        </w:rPr>
        <w:t xml:space="preserve">Also ensure that all levels of the confined space </w:t>
      </w:r>
      <w:r w:rsidRPr="65AC3542" w:rsidR="4CB6BBD7">
        <w:rPr>
          <w:sz w:val="22"/>
          <w:szCs w:val="22"/>
        </w:rPr>
        <w:t>are</w:t>
      </w:r>
      <w:r w:rsidRPr="65AC3542" w:rsidR="000E7763">
        <w:rPr>
          <w:sz w:val="22"/>
          <w:szCs w:val="22"/>
        </w:rPr>
        <w:t xml:space="preserve"> tested due to the vapor density of certain gases </w:t>
      </w:r>
      <w:r w:rsidRPr="65AC3542" w:rsidR="68330926">
        <w:rPr>
          <w:sz w:val="22"/>
          <w:szCs w:val="22"/>
        </w:rPr>
        <w:t>i.e.,</w:t>
      </w:r>
      <w:r w:rsidRPr="65AC3542" w:rsidR="000E7763">
        <w:rPr>
          <w:sz w:val="22"/>
          <w:szCs w:val="22"/>
        </w:rPr>
        <w:t xml:space="preserve"> sulfur dioxide is heavier than air and will lie towards the bottom of a space, carbon monoxide is about the same weight as air and will be at every level. </w:t>
      </w:r>
      <w:bookmarkStart w:name="_Toc127171044" w:id="19"/>
    </w:p>
    <w:p xmlns:wp14="http://schemas.microsoft.com/office/word/2010/wordml" w:rsidRPr="00915BE4" w:rsidR="005E637D" w:rsidP="00915BE4" w:rsidRDefault="005E637D" w14:paraId="6DE3AB83" wp14:textId="77777777">
      <w:pPr>
        <w:pStyle w:val="Heading1"/>
        <w:ind w:left="0"/>
        <w:rPr>
          <w:color w:val="FF0000"/>
        </w:rPr>
      </w:pPr>
      <w:bookmarkStart w:name="_Toc447190731" w:id="20"/>
      <w:bookmarkStart w:name="_Toc135996586" w:id="21"/>
      <w:bookmarkEnd w:id="19"/>
      <w:r w:rsidRPr="00915BE4">
        <w:rPr>
          <w:color w:val="FF0000"/>
        </w:rPr>
        <w:t>Hazardous Work Procedures</w:t>
      </w:r>
      <w:bookmarkEnd w:id="20"/>
      <w:bookmarkEnd w:id="21"/>
    </w:p>
    <w:p xmlns:wp14="http://schemas.microsoft.com/office/word/2010/wordml" w:rsidRPr="00FA7C4A" w:rsidR="00FA7C4A" w:rsidP="00FA7C4A" w:rsidRDefault="00FA7C4A" w14:paraId="612D4DAB" wp14:textId="77777777">
      <w:pPr>
        <w:spacing w:before="115"/>
        <w:ind w:left="0"/>
        <w:rPr>
          <w:sz w:val="22"/>
          <w:szCs w:val="22"/>
        </w:rPr>
      </w:pPr>
      <w:r w:rsidRPr="00FA7C4A">
        <w:rPr>
          <w:sz w:val="22"/>
          <w:szCs w:val="22"/>
        </w:rPr>
        <w:t>Before any of the following listed activities can be done in a confined space the procedures listed below must be followed.  These procedures are in addition to all other confined space procedures and must be followed for work done</w:t>
      </w:r>
      <w:r>
        <w:rPr>
          <w:sz w:val="22"/>
          <w:szCs w:val="22"/>
        </w:rPr>
        <w:t>.</w:t>
      </w:r>
      <w:r w:rsidRPr="00FA7C4A">
        <w:rPr>
          <w:sz w:val="22"/>
          <w:szCs w:val="22"/>
        </w:rPr>
        <w:t xml:space="preserve"> </w:t>
      </w:r>
    </w:p>
    <w:p xmlns:wp14="http://schemas.microsoft.com/office/word/2010/wordml" w:rsidR="00FA7C4A" w:rsidP="00A25FB7" w:rsidRDefault="00FA7C4A" w14:paraId="4017620E" wp14:textId="77777777">
      <w:pPr>
        <w:numPr>
          <w:ilvl w:val="0"/>
          <w:numId w:val="18"/>
        </w:numPr>
        <w:spacing w:before="115"/>
        <w:jc w:val="left"/>
        <w:rPr>
          <w:sz w:val="22"/>
          <w:szCs w:val="22"/>
        </w:rPr>
      </w:pPr>
      <w:r w:rsidRPr="00FA7C4A">
        <w:rPr>
          <w:sz w:val="22"/>
          <w:szCs w:val="22"/>
        </w:rPr>
        <w:t>Hot work</w:t>
      </w:r>
    </w:p>
    <w:p xmlns:wp14="http://schemas.microsoft.com/office/word/2010/wordml" w:rsidR="00FA7C4A" w:rsidP="00A25FB7" w:rsidRDefault="00FA7C4A" w14:paraId="58C9A169" wp14:textId="77777777">
      <w:pPr>
        <w:numPr>
          <w:ilvl w:val="0"/>
          <w:numId w:val="18"/>
        </w:numPr>
        <w:spacing w:before="115"/>
        <w:jc w:val="left"/>
        <w:rPr>
          <w:sz w:val="22"/>
          <w:szCs w:val="22"/>
        </w:rPr>
      </w:pPr>
      <w:r w:rsidRPr="00FA7C4A">
        <w:rPr>
          <w:sz w:val="22"/>
          <w:szCs w:val="22"/>
        </w:rPr>
        <w:t>Chemical Cleaning, Abrasive Blasting, Painting or Coating</w:t>
      </w:r>
    </w:p>
    <w:p xmlns:wp14="http://schemas.microsoft.com/office/word/2010/wordml" w:rsidR="00102F1D" w:rsidP="00A25FB7" w:rsidRDefault="00FA7C4A" w14:paraId="5DA2B4CE" wp14:textId="77777777">
      <w:pPr>
        <w:numPr>
          <w:ilvl w:val="0"/>
          <w:numId w:val="18"/>
        </w:numPr>
        <w:spacing w:before="115"/>
        <w:jc w:val="left"/>
        <w:rPr>
          <w:sz w:val="22"/>
          <w:szCs w:val="22"/>
        </w:rPr>
      </w:pPr>
      <w:r w:rsidRPr="00FA7C4A">
        <w:rPr>
          <w:sz w:val="22"/>
          <w:szCs w:val="22"/>
        </w:rPr>
        <w:t>Hydro or Steam Cleaning</w:t>
      </w:r>
    </w:p>
    <w:p xmlns:wp14="http://schemas.microsoft.com/office/word/2010/wordml" w:rsidRPr="00FA7C4A" w:rsidR="00FA7C4A" w:rsidP="00A25FB7" w:rsidRDefault="00FA7C4A" w14:paraId="6260ACB1" wp14:textId="77777777">
      <w:pPr>
        <w:numPr>
          <w:ilvl w:val="0"/>
          <w:numId w:val="18"/>
        </w:numPr>
        <w:spacing w:before="115"/>
        <w:jc w:val="left"/>
        <w:rPr>
          <w:sz w:val="22"/>
          <w:szCs w:val="22"/>
        </w:rPr>
      </w:pPr>
      <w:r w:rsidRPr="00102F1D">
        <w:rPr>
          <w:sz w:val="22"/>
          <w:szCs w:val="22"/>
        </w:rPr>
        <w:t>Trenching/Excavations</w:t>
      </w:r>
    </w:p>
    <w:p xmlns:wp14="http://schemas.microsoft.com/office/word/2010/wordml" w:rsidRPr="00915BE4" w:rsidR="00FA7C4A" w:rsidP="00915BE4" w:rsidRDefault="00FA7C4A" w14:paraId="49F6FD53" wp14:textId="77777777">
      <w:pPr>
        <w:pStyle w:val="Heading3"/>
        <w:ind w:left="0"/>
        <w:rPr>
          <w:color w:val="000000"/>
        </w:rPr>
      </w:pPr>
      <w:bookmarkStart w:name="_Toc127171058" w:id="22"/>
      <w:bookmarkStart w:name="_Toc447190732" w:id="23"/>
      <w:bookmarkStart w:name="_Toc135996587" w:id="24"/>
      <w:r w:rsidRPr="00915BE4">
        <w:rPr>
          <w:color w:val="000000"/>
        </w:rPr>
        <w:t>Hot Work</w:t>
      </w:r>
      <w:bookmarkEnd w:id="22"/>
      <w:bookmarkEnd w:id="23"/>
      <w:bookmarkEnd w:id="24"/>
    </w:p>
    <w:p xmlns:wp14="http://schemas.microsoft.com/office/word/2010/wordml" w:rsidR="00FA7C4A" w:rsidP="00A25FB7" w:rsidRDefault="00FA7C4A" w14:paraId="6EA420D1" wp14:textId="77777777">
      <w:pPr>
        <w:numPr>
          <w:ilvl w:val="0"/>
          <w:numId w:val="19"/>
        </w:numPr>
        <w:spacing w:before="115"/>
        <w:rPr>
          <w:sz w:val="22"/>
          <w:szCs w:val="22"/>
        </w:rPr>
      </w:pPr>
      <w:r w:rsidRPr="00FA7C4A">
        <w:rPr>
          <w:sz w:val="22"/>
          <w:szCs w:val="22"/>
        </w:rPr>
        <w:t>A hot work permit must be obtained.</w:t>
      </w:r>
      <w:r w:rsidR="00393FB0">
        <w:rPr>
          <w:sz w:val="22"/>
          <w:szCs w:val="22"/>
        </w:rPr>
        <w:t xml:space="preserve"> (See Appendix A</w:t>
      </w:r>
      <w:r>
        <w:rPr>
          <w:sz w:val="22"/>
          <w:szCs w:val="22"/>
        </w:rPr>
        <w:t>)</w:t>
      </w:r>
    </w:p>
    <w:p xmlns:wp14="http://schemas.microsoft.com/office/word/2010/wordml" w:rsidRPr="00FA7C4A" w:rsidR="00C53127" w:rsidP="00A25FB7" w:rsidRDefault="001F1065" w14:paraId="50C2ADD2" wp14:textId="66441BCA">
      <w:pPr>
        <w:numPr>
          <w:ilvl w:val="0"/>
          <w:numId w:val="19"/>
        </w:numPr>
        <w:spacing w:before="115"/>
        <w:rPr>
          <w:sz w:val="22"/>
          <w:szCs w:val="22"/>
        </w:rPr>
      </w:pPr>
      <w:r w:rsidRPr="65AC3542" w:rsidR="001F1065">
        <w:rPr>
          <w:sz w:val="22"/>
          <w:szCs w:val="22"/>
        </w:rPr>
        <w:t xml:space="preserve">Prior to </w:t>
      </w:r>
      <w:r w:rsidRPr="65AC3542" w:rsidR="001F1065">
        <w:rPr>
          <w:sz w:val="22"/>
          <w:szCs w:val="22"/>
        </w:rPr>
        <w:t>commencing</w:t>
      </w:r>
      <w:r w:rsidRPr="65AC3542" w:rsidR="001F1065">
        <w:rPr>
          <w:sz w:val="22"/>
          <w:szCs w:val="22"/>
        </w:rPr>
        <w:t xml:space="preserve"> work where</w:t>
      </w:r>
      <w:r w:rsidRPr="65AC3542" w:rsidR="00C53127">
        <w:rPr>
          <w:sz w:val="22"/>
          <w:szCs w:val="22"/>
        </w:rPr>
        <w:t xml:space="preserve"> hot work is to be performed on/with stainless steel materials (surfaces, Inconel, </w:t>
      </w:r>
      <w:r w:rsidRPr="65AC3542" w:rsidR="3D1D97AD">
        <w:rPr>
          <w:sz w:val="22"/>
          <w:szCs w:val="22"/>
        </w:rPr>
        <w:t>etc.</w:t>
      </w:r>
      <w:r w:rsidRPr="65AC3542" w:rsidR="00C53127">
        <w:rPr>
          <w:sz w:val="22"/>
          <w:szCs w:val="22"/>
        </w:rPr>
        <w:t xml:space="preserve">…) within a confined space, </w:t>
      </w:r>
      <w:r w:rsidRPr="65AC3542" w:rsidR="001F1065">
        <w:rPr>
          <w:sz w:val="22"/>
          <w:szCs w:val="22"/>
        </w:rPr>
        <w:t>the crew is to complete the Critical Risk Management (CRM) Critical Control Checklist (CCC) exposure to dust and fumes.</w:t>
      </w:r>
    </w:p>
    <w:p xmlns:wp14="http://schemas.microsoft.com/office/word/2010/wordml" w:rsidRPr="00FA7C4A" w:rsidR="00FA7C4A" w:rsidP="00A25FB7" w:rsidRDefault="00FA7C4A" w14:paraId="1330CCD0" wp14:textId="06DF4E71">
      <w:pPr>
        <w:numPr>
          <w:ilvl w:val="0"/>
          <w:numId w:val="19"/>
        </w:numPr>
        <w:spacing w:before="115"/>
        <w:rPr>
          <w:sz w:val="22"/>
          <w:szCs w:val="22"/>
        </w:rPr>
      </w:pPr>
      <w:r w:rsidRPr="65AC3542" w:rsidR="00FA7C4A">
        <w:rPr>
          <w:sz w:val="22"/>
          <w:szCs w:val="22"/>
        </w:rPr>
        <w:t xml:space="preserve">The attendant must know how to shut off the welding or other hot work equipment and the shut off must be </w:t>
      </w:r>
      <w:r w:rsidRPr="65AC3542" w:rsidR="00FA7C4A">
        <w:rPr>
          <w:sz w:val="22"/>
          <w:szCs w:val="22"/>
        </w:rPr>
        <w:t>located</w:t>
      </w:r>
      <w:r w:rsidRPr="65AC3542" w:rsidR="00FA7C4A">
        <w:rPr>
          <w:sz w:val="22"/>
          <w:szCs w:val="22"/>
        </w:rPr>
        <w:t xml:space="preserve"> near the attendant.  If the shut off is not located near the attendant a second </w:t>
      </w:r>
      <w:r w:rsidRPr="65AC3542" w:rsidR="016BA128">
        <w:rPr>
          <w:sz w:val="22"/>
          <w:szCs w:val="22"/>
        </w:rPr>
        <w:t>full-time</w:t>
      </w:r>
      <w:r w:rsidRPr="65AC3542" w:rsidR="00FA7C4A">
        <w:rPr>
          <w:sz w:val="22"/>
          <w:szCs w:val="22"/>
        </w:rPr>
        <w:t xml:space="preserve"> attendant must be stationed at the equipment and must be in constant communication with the attendant stationed at the confined space entrance.</w:t>
      </w:r>
    </w:p>
    <w:p xmlns:wp14="http://schemas.microsoft.com/office/word/2010/wordml" w:rsidRPr="00FA7C4A" w:rsidR="00FA7C4A" w:rsidP="00A25FB7" w:rsidRDefault="00FA7C4A" w14:paraId="2017A4E8" wp14:textId="77777777">
      <w:pPr>
        <w:numPr>
          <w:ilvl w:val="0"/>
          <w:numId w:val="19"/>
        </w:numPr>
        <w:spacing w:before="115"/>
        <w:rPr>
          <w:sz w:val="22"/>
          <w:szCs w:val="22"/>
        </w:rPr>
      </w:pPr>
      <w:r w:rsidRPr="00FA7C4A">
        <w:rPr>
          <w:sz w:val="22"/>
          <w:szCs w:val="22"/>
        </w:rPr>
        <w:t>Provisions must be made to prevent flash burns from reflective surfaces.</w:t>
      </w:r>
    </w:p>
    <w:p xmlns:wp14="http://schemas.microsoft.com/office/word/2010/wordml" w:rsidRPr="00FA7C4A" w:rsidR="00FA7C4A" w:rsidP="00A25FB7" w:rsidRDefault="00FA7C4A" w14:paraId="4A8EC08F" wp14:textId="77777777">
      <w:pPr>
        <w:numPr>
          <w:ilvl w:val="0"/>
          <w:numId w:val="19"/>
        </w:numPr>
        <w:spacing w:before="115"/>
        <w:rPr>
          <w:sz w:val="22"/>
          <w:szCs w:val="22"/>
        </w:rPr>
      </w:pPr>
      <w:r w:rsidRPr="00FA7C4A">
        <w:rPr>
          <w:sz w:val="22"/>
          <w:szCs w:val="22"/>
        </w:rPr>
        <w:t>The attendant may need additional eye protection to protect from flash burns.</w:t>
      </w:r>
    </w:p>
    <w:p xmlns:wp14="http://schemas.microsoft.com/office/word/2010/wordml" w:rsidRPr="00FA7C4A" w:rsidR="00FA7C4A" w:rsidP="00A25FB7" w:rsidRDefault="00FA7C4A" w14:paraId="200EDB6C" wp14:textId="77777777">
      <w:pPr>
        <w:numPr>
          <w:ilvl w:val="0"/>
          <w:numId w:val="19"/>
        </w:numPr>
        <w:spacing w:before="115"/>
        <w:rPr>
          <w:sz w:val="22"/>
          <w:szCs w:val="22"/>
        </w:rPr>
      </w:pPr>
      <w:bookmarkStart w:name="_Int_02h0pU0r" w:id="938484001"/>
      <w:r w:rsidRPr="65AC3542" w:rsidR="00FA7C4A">
        <w:rPr>
          <w:sz w:val="22"/>
          <w:szCs w:val="22"/>
        </w:rPr>
        <w:t xml:space="preserve">The need for respiratory protection must be evaluated prior to the start of work by the </w:t>
      </w:r>
      <w:r w:rsidRPr="65AC3542" w:rsidR="00B64398">
        <w:rPr>
          <w:sz w:val="22"/>
          <w:szCs w:val="22"/>
        </w:rPr>
        <w:t>Health and Safety Department</w:t>
      </w:r>
      <w:r w:rsidRPr="65AC3542" w:rsidR="00FA7C4A">
        <w:rPr>
          <w:sz w:val="22"/>
          <w:szCs w:val="22"/>
        </w:rPr>
        <w:t>.</w:t>
      </w:r>
      <w:bookmarkEnd w:id="938484001"/>
    </w:p>
    <w:p xmlns:wp14="http://schemas.microsoft.com/office/word/2010/wordml" w:rsidRPr="00FA7C4A" w:rsidR="00FA7C4A" w:rsidP="00A25FB7" w:rsidRDefault="00FA7C4A" w14:paraId="0ED3F3F2" wp14:textId="77777777">
      <w:pPr>
        <w:numPr>
          <w:ilvl w:val="0"/>
          <w:numId w:val="19"/>
        </w:numPr>
        <w:spacing w:before="115"/>
        <w:rPr>
          <w:sz w:val="22"/>
          <w:szCs w:val="22"/>
        </w:rPr>
      </w:pPr>
      <w:r w:rsidRPr="00FA7C4A">
        <w:rPr>
          <w:sz w:val="22"/>
          <w:szCs w:val="22"/>
        </w:rPr>
        <w:t xml:space="preserve">The possibility of hazardous fumes from material in the confined space or on the </w:t>
      </w:r>
      <w:r w:rsidR="00B64398">
        <w:rPr>
          <w:sz w:val="22"/>
          <w:szCs w:val="22"/>
        </w:rPr>
        <w:t>walls m</w:t>
      </w:r>
      <w:r w:rsidR="00102F1D">
        <w:rPr>
          <w:sz w:val="22"/>
          <w:szCs w:val="22"/>
        </w:rPr>
        <w:t>ust be evaluated by the Health a</w:t>
      </w:r>
      <w:r w:rsidR="00B64398">
        <w:rPr>
          <w:sz w:val="22"/>
          <w:szCs w:val="22"/>
        </w:rPr>
        <w:t>nd Safety Department</w:t>
      </w:r>
      <w:r w:rsidRPr="00FA7C4A">
        <w:rPr>
          <w:sz w:val="22"/>
          <w:szCs w:val="22"/>
        </w:rPr>
        <w:t>.</w:t>
      </w:r>
    </w:p>
    <w:p xmlns:wp14="http://schemas.microsoft.com/office/word/2010/wordml" w:rsidRPr="00915BE4" w:rsidR="00FA7C4A" w:rsidP="00915BE4" w:rsidRDefault="00FA7C4A" w14:paraId="14B8F886" wp14:textId="77777777">
      <w:pPr>
        <w:pStyle w:val="Heading3"/>
        <w:ind w:left="0"/>
        <w:rPr>
          <w:color w:val="000000"/>
        </w:rPr>
      </w:pPr>
      <w:bookmarkStart w:name="_Toc127171059" w:id="25"/>
      <w:bookmarkStart w:name="_Toc447190733" w:id="26"/>
      <w:bookmarkStart w:name="_Toc135996588" w:id="27"/>
      <w:r w:rsidRPr="00915BE4">
        <w:rPr>
          <w:color w:val="000000"/>
        </w:rPr>
        <w:t>Chemical Cleaning, Abrasive Blasting, Painting or Coating</w:t>
      </w:r>
      <w:bookmarkEnd w:id="25"/>
      <w:bookmarkEnd w:id="26"/>
      <w:bookmarkEnd w:id="27"/>
    </w:p>
    <w:p xmlns:wp14="http://schemas.microsoft.com/office/word/2010/wordml" w:rsidRPr="00FA7C4A" w:rsidR="00FA7C4A" w:rsidP="00A25FB7" w:rsidRDefault="00FA7C4A" w14:paraId="04086942" wp14:textId="559B8034">
      <w:pPr>
        <w:numPr>
          <w:ilvl w:val="0"/>
          <w:numId w:val="20"/>
        </w:numPr>
        <w:spacing w:before="115"/>
        <w:rPr>
          <w:sz w:val="22"/>
          <w:szCs w:val="22"/>
        </w:rPr>
      </w:pPr>
      <w:r w:rsidRPr="65AC3542" w:rsidR="00FA7C4A">
        <w:rPr>
          <w:sz w:val="22"/>
          <w:szCs w:val="22"/>
        </w:rPr>
        <w:t xml:space="preserve">The hazards of the chemical, abrasives, </w:t>
      </w:r>
      <w:r w:rsidRPr="65AC3542" w:rsidR="6ED73B03">
        <w:rPr>
          <w:sz w:val="22"/>
          <w:szCs w:val="22"/>
        </w:rPr>
        <w:t>paints,</w:t>
      </w:r>
      <w:r w:rsidRPr="65AC3542" w:rsidR="00FA7C4A">
        <w:rPr>
          <w:sz w:val="22"/>
          <w:szCs w:val="22"/>
        </w:rPr>
        <w:t xml:space="preserve"> or coatings to be used and any </w:t>
      </w:r>
      <w:bookmarkStart w:name="_Int_Bh1oYg8I" w:id="2037758541"/>
      <w:r w:rsidRPr="65AC3542" w:rsidR="00FA7C4A">
        <w:rPr>
          <w:sz w:val="22"/>
          <w:szCs w:val="22"/>
        </w:rPr>
        <w:t>possible reactions</w:t>
      </w:r>
      <w:bookmarkEnd w:id="2037758541"/>
      <w:r w:rsidRPr="65AC3542" w:rsidR="00FA7C4A">
        <w:rPr>
          <w:sz w:val="22"/>
          <w:szCs w:val="22"/>
        </w:rPr>
        <w:t xml:space="preserve"> with material in the space must be evaluated by the </w:t>
      </w:r>
      <w:r w:rsidRPr="65AC3542" w:rsidR="00102F1D">
        <w:rPr>
          <w:sz w:val="22"/>
          <w:szCs w:val="22"/>
        </w:rPr>
        <w:t>Health and Safety Department</w:t>
      </w:r>
      <w:r w:rsidRPr="65AC3542" w:rsidR="00FA7C4A">
        <w:rPr>
          <w:sz w:val="22"/>
          <w:szCs w:val="22"/>
        </w:rPr>
        <w:t xml:space="preserve">. </w:t>
      </w:r>
    </w:p>
    <w:p xmlns:wp14="http://schemas.microsoft.com/office/word/2010/wordml" w:rsidRPr="00FA7C4A" w:rsidR="00FA7C4A" w:rsidP="00A25FB7" w:rsidRDefault="00FA7C4A" w14:paraId="6222D217" wp14:textId="77777777">
      <w:pPr>
        <w:numPr>
          <w:ilvl w:val="0"/>
          <w:numId w:val="20"/>
        </w:numPr>
        <w:spacing w:before="115"/>
        <w:rPr>
          <w:sz w:val="22"/>
          <w:szCs w:val="22"/>
        </w:rPr>
      </w:pPr>
      <w:r w:rsidRPr="00FA7C4A">
        <w:rPr>
          <w:sz w:val="22"/>
          <w:szCs w:val="22"/>
        </w:rPr>
        <w:t xml:space="preserve">The </w:t>
      </w:r>
      <w:r w:rsidR="00102F1D">
        <w:rPr>
          <w:sz w:val="22"/>
          <w:szCs w:val="22"/>
        </w:rPr>
        <w:t xml:space="preserve">Health and Safety Department </w:t>
      </w:r>
      <w:r w:rsidRPr="00FA7C4A">
        <w:rPr>
          <w:sz w:val="22"/>
          <w:szCs w:val="22"/>
        </w:rPr>
        <w:t>must approve all personal protective equipment including respiratory protection and must evaluate the possibility of heat stress.</w:t>
      </w:r>
    </w:p>
    <w:p xmlns:wp14="http://schemas.microsoft.com/office/word/2010/wordml" w:rsidRPr="00FA7C4A" w:rsidR="00FA7C4A" w:rsidP="00A25FB7" w:rsidRDefault="00FA7C4A" w14:paraId="0C579215" wp14:textId="77777777">
      <w:pPr>
        <w:numPr>
          <w:ilvl w:val="0"/>
          <w:numId w:val="20"/>
        </w:numPr>
        <w:spacing w:before="115"/>
        <w:rPr>
          <w:sz w:val="22"/>
          <w:szCs w:val="22"/>
        </w:rPr>
      </w:pPr>
      <w:r w:rsidRPr="00FA7C4A">
        <w:rPr>
          <w:sz w:val="22"/>
          <w:szCs w:val="22"/>
        </w:rPr>
        <w:t xml:space="preserve">The </w:t>
      </w:r>
      <w:r w:rsidR="00102F1D">
        <w:rPr>
          <w:sz w:val="22"/>
          <w:szCs w:val="22"/>
        </w:rPr>
        <w:t xml:space="preserve">Health and Safety Department </w:t>
      </w:r>
      <w:r w:rsidRPr="00FA7C4A">
        <w:rPr>
          <w:sz w:val="22"/>
          <w:szCs w:val="22"/>
        </w:rPr>
        <w:t>must evaluate the need for additional air monitoring instrumentation.</w:t>
      </w:r>
    </w:p>
    <w:p xmlns:wp14="http://schemas.microsoft.com/office/word/2010/wordml" w:rsidRPr="00FA7C4A" w:rsidR="00FA7C4A" w:rsidP="00A25FB7" w:rsidRDefault="00FA7C4A" w14:paraId="24DFA594" wp14:textId="77777777">
      <w:pPr>
        <w:numPr>
          <w:ilvl w:val="0"/>
          <w:numId w:val="20"/>
        </w:numPr>
        <w:spacing w:before="115"/>
        <w:rPr>
          <w:sz w:val="22"/>
          <w:szCs w:val="22"/>
        </w:rPr>
      </w:pPr>
      <w:r w:rsidRPr="00FA7C4A">
        <w:rPr>
          <w:sz w:val="22"/>
          <w:szCs w:val="22"/>
        </w:rPr>
        <w:t xml:space="preserve">The </w:t>
      </w:r>
      <w:r w:rsidR="00102F1D">
        <w:rPr>
          <w:sz w:val="22"/>
          <w:szCs w:val="22"/>
        </w:rPr>
        <w:t>Health and Safety</w:t>
      </w:r>
      <w:r w:rsidRPr="00FA7C4A">
        <w:rPr>
          <w:sz w:val="22"/>
          <w:szCs w:val="22"/>
        </w:rPr>
        <w:t xml:space="preserve"> Department must evaluate the need for ventilation.</w:t>
      </w:r>
    </w:p>
    <w:p xmlns:wp14="http://schemas.microsoft.com/office/word/2010/wordml" w:rsidRPr="00FA7C4A" w:rsidR="00FA7C4A" w:rsidP="00A25FB7" w:rsidRDefault="00FA7C4A" w14:paraId="4E669F53" wp14:textId="77777777">
      <w:pPr>
        <w:numPr>
          <w:ilvl w:val="0"/>
          <w:numId w:val="20"/>
        </w:numPr>
        <w:spacing w:before="115"/>
        <w:rPr>
          <w:sz w:val="22"/>
          <w:szCs w:val="22"/>
        </w:rPr>
      </w:pPr>
      <w:r w:rsidRPr="00FA7C4A">
        <w:rPr>
          <w:sz w:val="22"/>
          <w:szCs w:val="22"/>
        </w:rPr>
        <w:t>A waste disposal plan must be agreed upon with the Environmen</w:t>
      </w:r>
      <w:r w:rsidR="00102F1D">
        <w:rPr>
          <w:sz w:val="22"/>
          <w:szCs w:val="22"/>
        </w:rPr>
        <w:t>tal D</w:t>
      </w:r>
      <w:r w:rsidRPr="00FA7C4A">
        <w:rPr>
          <w:sz w:val="22"/>
          <w:szCs w:val="22"/>
        </w:rPr>
        <w:t>epartment.</w:t>
      </w:r>
    </w:p>
    <w:p xmlns:wp14="http://schemas.microsoft.com/office/word/2010/wordml" w:rsidRPr="00FA7C4A" w:rsidR="00FA7C4A" w:rsidP="00A25FB7" w:rsidRDefault="00FA7C4A" w14:paraId="2379DB95" wp14:textId="77777777">
      <w:pPr>
        <w:numPr>
          <w:ilvl w:val="0"/>
          <w:numId w:val="20"/>
        </w:numPr>
        <w:spacing w:before="115"/>
        <w:rPr>
          <w:sz w:val="22"/>
          <w:szCs w:val="22"/>
        </w:rPr>
      </w:pPr>
      <w:r w:rsidRPr="00FA7C4A">
        <w:rPr>
          <w:sz w:val="22"/>
          <w:szCs w:val="22"/>
        </w:rPr>
        <w:t>There must be a quick shut off for the chemical that is under the control of the attendant or a second attendant.</w:t>
      </w:r>
    </w:p>
    <w:p xmlns:wp14="http://schemas.microsoft.com/office/word/2010/wordml" w:rsidRPr="00FA7C4A" w:rsidR="00FA7C4A" w:rsidP="00A25FB7" w:rsidRDefault="00FA7C4A" w14:paraId="38ED8641" wp14:textId="77777777">
      <w:pPr>
        <w:numPr>
          <w:ilvl w:val="0"/>
          <w:numId w:val="20"/>
        </w:numPr>
        <w:spacing w:before="115"/>
        <w:rPr>
          <w:sz w:val="22"/>
          <w:szCs w:val="22"/>
        </w:rPr>
      </w:pPr>
      <w:r w:rsidRPr="00FA7C4A">
        <w:rPr>
          <w:sz w:val="22"/>
          <w:szCs w:val="22"/>
        </w:rPr>
        <w:t>Any hoses used must be protected from contact with sharp edges to prevent damage to the hose.</w:t>
      </w:r>
    </w:p>
    <w:p xmlns:wp14="http://schemas.microsoft.com/office/word/2010/wordml" w:rsidRPr="00FA7C4A" w:rsidR="00FA7C4A" w:rsidP="00A25FB7" w:rsidRDefault="00FA7C4A" w14:paraId="3A08FDD0" wp14:textId="017789F7">
      <w:pPr>
        <w:numPr>
          <w:ilvl w:val="0"/>
          <w:numId w:val="20"/>
        </w:numPr>
        <w:spacing w:before="115"/>
        <w:rPr>
          <w:sz w:val="22"/>
          <w:szCs w:val="22"/>
        </w:rPr>
      </w:pPr>
      <w:r w:rsidRPr="65AC3542" w:rsidR="00FA7C4A">
        <w:rPr>
          <w:sz w:val="22"/>
          <w:szCs w:val="22"/>
        </w:rPr>
        <w:t xml:space="preserve">Steps must be taken to prevent </w:t>
      </w:r>
      <w:r w:rsidRPr="65AC3542" w:rsidR="66B5E17A">
        <w:rPr>
          <w:sz w:val="22"/>
          <w:szCs w:val="22"/>
        </w:rPr>
        <w:t>the splash</w:t>
      </w:r>
      <w:r w:rsidRPr="65AC3542" w:rsidR="00FA7C4A">
        <w:rPr>
          <w:sz w:val="22"/>
          <w:szCs w:val="22"/>
        </w:rPr>
        <w:t xml:space="preserve"> back of chemicals.</w:t>
      </w:r>
    </w:p>
    <w:p xmlns:wp14="http://schemas.microsoft.com/office/word/2010/wordml" w:rsidRPr="00FA7C4A" w:rsidR="00FA7C4A" w:rsidP="00A25FB7" w:rsidRDefault="00FA7C4A" w14:paraId="0CF26910" wp14:textId="6704FAC8">
      <w:pPr>
        <w:numPr>
          <w:ilvl w:val="0"/>
          <w:numId w:val="20"/>
        </w:numPr>
        <w:spacing w:before="115"/>
        <w:rPr>
          <w:sz w:val="22"/>
          <w:szCs w:val="22"/>
        </w:rPr>
      </w:pPr>
      <w:r w:rsidRPr="65AC3542" w:rsidR="00FA7C4A">
        <w:rPr>
          <w:sz w:val="22"/>
          <w:szCs w:val="22"/>
        </w:rPr>
        <w:t xml:space="preserve">The </w:t>
      </w:r>
      <w:r w:rsidRPr="65AC3542" w:rsidR="0FCB1182">
        <w:rPr>
          <w:sz w:val="22"/>
          <w:szCs w:val="22"/>
        </w:rPr>
        <w:t>SDS (Safety Data Sheets)</w:t>
      </w:r>
      <w:r w:rsidRPr="65AC3542" w:rsidR="00FA7C4A">
        <w:rPr>
          <w:sz w:val="22"/>
          <w:szCs w:val="22"/>
        </w:rPr>
        <w:t xml:space="preserve"> of the chemicals, abrasive agent, </w:t>
      </w:r>
      <w:r w:rsidRPr="65AC3542" w:rsidR="399E757A">
        <w:rPr>
          <w:sz w:val="22"/>
          <w:szCs w:val="22"/>
        </w:rPr>
        <w:t>paint,</w:t>
      </w:r>
      <w:r w:rsidRPr="65AC3542" w:rsidR="00FA7C4A">
        <w:rPr>
          <w:sz w:val="22"/>
          <w:szCs w:val="22"/>
        </w:rPr>
        <w:t xml:space="preserve"> or coating used must be available </w:t>
      </w:r>
      <w:r w:rsidRPr="65AC3542" w:rsidR="00FA7C4A">
        <w:rPr>
          <w:sz w:val="22"/>
          <w:szCs w:val="22"/>
        </w:rPr>
        <w:t>in the event of</w:t>
      </w:r>
      <w:r w:rsidRPr="65AC3542" w:rsidR="00FA7C4A">
        <w:rPr>
          <w:sz w:val="22"/>
          <w:szCs w:val="22"/>
        </w:rPr>
        <w:t xml:space="preserve"> an emergency.</w:t>
      </w:r>
    </w:p>
    <w:p xmlns:wp14="http://schemas.microsoft.com/office/word/2010/wordml" w:rsidRPr="00FA7C4A" w:rsidR="00FA7C4A" w:rsidP="00A25FB7" w:rsidRDefault="00FA7C4A" w14:paraId="1CB9307F" wp14:textId="77777777">
      <w:pPr>
        <w:numPr>
          <w:ilvl w:val="0"/>
          <w:numId w:val="20"/>
        </w:numPr>
        <w:spacing w:before="115"/>
        <w:rPr>
          <w:sz w:val="22"/>
          <w:szCs w:val="22"/>
        </w:rPr>
      </w:pPr>
      <w:r w:rsidRPr="00FA7C4A">
        <w:rPr>
          <w:sz w:val="22"/>
          <w:szCs w:val="22"/>
        </w:rPr>
        <w:t>The area around the space must be barricaded and posted as no smoking or hot work if any of the chemicals used are flammable.</w:t>
      </w:r>
    </w:p>
    <w:p xmlns:wp14="http://schemas.microsoft.com/office/word/2010/wordml" w:rsidRPr="00915BE4" w:rsidR="00FA7C4A" w:rsidP="00915BE4" w:rsidRDefault="00FA7C4A" w14:paraId="292900CD" wp14:textId="77777777">
      <w:pPr>
        <w:pStyle w:val="Heading3"/>
        <w:ind w:left="0"/>
        <w:rPr>
          <w:color w:val="000000"/>
        </w:rPr>
      </w:pPr>
      <w:bookmarkStart w:name="_Toc127171060" w:id="28"/>
      <w:bookmarkStart w:name="_Toc447190734" w:id="29"/>
      <w:bookmarkStart w:name="_Toc135996589" w:id="30"/>
      <w:r w:rsidRPr="00915BE4">
        <w:rPr>
          <w:color w:val="000000"/>
        </w:rPr>
        <w:t>Hydro and Steam Cleaning</w:t>
      </w:r>
      <w:bookmarkEnd w:id="28"/>
      <w:bookmarkEnd w:id="29"/>
      <w:bookmarkEnd w:id="30"/>
    </w:p>
    <w:p xmlns:wp14="http://schemas.microsoft.com/office/word/2010/wordml" w:rsidRPr="00FA7C4A" w:rsidR="00FA7C4A" w:rsidP="00FA7C4A" w:rsidRDefault="00FA7C4A" w14:paraId="007DCDA8" wp14:textId="77777777">
      <w:pPr>
        <w:spacing w:before="115"/>
        <w:ind w:left="2880"/>
        <w:jc w:val="left"/>
        <w:rPr>
          <w:sz w:val="22"/>
          <w:szCs w:val="22"/>
        </w:rPr>
      </w:pPr>
    </w:p>
    <w:p xmlns:wp14="http://schemas.microsoft.com/office/word/2010/wordml" w:rsidR="00102F1D" w:rsidP="00A25FB7" w:rsidRDefault="00102F1D" w14:paraId="772F646C" wp14:textId="77777777">
      <w:pPr>
        <w:numPr>
          <w:ilvl w:val="0"/>
          <w:numId w:val="22"/>
        </w:numPr>
        <w:spacing w:before="115"/>
        <w:rPr>
          <w:sz w:val="22"/>
          <w:szCs w:val="22"/>
        </w:rPr>
      </w:pPr>
      <w:r>
        <w:rPr>
          <w:sz w:val="22"/>
          <w:szCs w:val="22"/>
        </w:rPr>
        <w:t xml:space="preserve">Follow all the requirements of the High-Pressure Water Blasting (HPWB) Procedure. </w:t>
      </w:r>
    </w:p>
    <w:p xmlns:wp14="http://schemas.microsoft.com/office/word/2010/wordml" w:rsidRPr="00FA7C4A" w:rsidR="00FA7C4A" w:rsidP="00A25FB7" w:rsidRDefault="00FA7C4A" w14:paraId="3667A5AE" wp14:textId="77777777">
      <w:pPr>
        <w:numPr>
          <w:ilvl w:val="0"/>
          <w:numId w:val="22"/>
        </w:numPr>
        <w:spacing w:before="115"/>
        <w:rPr>
          <w:sz w:val="22"/>
          <w:szCs w:val="22"/>
        </w:rPr>
      </w:pPr>
      <w:r w:rsidRPr="00FA7C4A">
        <w:rPr>
          <w:sz w:val="22"/>
          <w:szCs w:val="22"/>
        </w:rPr>
        <w:t xml:space="preserve">The </w:t>
      </w:r>
      <w:r w:rsidR="00102F1D">
        <w:rPr>
          <w:sz w:val="22"/>
          <w:szCs w:val="22"/>
        </w:rPr>
        <w:t xml:space="preserve">Health and </w:t>
      </w:r>
      <w:r w:rsidRPr="00FA7C4A">
        <w:rPr>
          <w:sz w:val="22"/>
          <w:szCs w:val="22"/>
        </w:rPr>
        <w:t>Safety Department must approve all personal protective equipment including respiratory protection and foot protection and must evaluate the possibility of heat stress.</w:t>
      </w:r>
    </w:p>
    <w:p xmlns:wp14="http://schemas.microsoft.com/office/word/2010/wordml" w:rsidRPr="00FA7C4A" w:rsidR="00FA7C4A" w:rsidP="00A25FB7" w:rsidRDefault="00FA7C4A" w14:paraId="4E9D3BB5" wp14:textId="21B8D0A7">
      <w:pPr>
        <w:numPr>
          <w:ilvl w:val="0"/>
          <w:numId w:val="22"/>
        </w:numPr>
        <w:spacing w:before="115"/>
        <w:rPr>
          <w:sz w:val="22"/>
          <w:szCs w:val="22"/>
        </w:rPr>
      </w:pPr>
      <w:r w:rsidRPr="65AC3542" w:rsidR="00FA7C4A">
        <w:rPr>
          <w:sz w:val="22"/>
          <w:szCs w:val="22"/>
        </w:rPr>
        <w:t xml:space="preserve">The attendant must know how to shut off the cleaning equipment and the shut off must be </w:t>
      </w:r>
      <w:r w:rsidRPr="65AC3542" w:rsidR="00FA7C4A">
        <w:rPr>
          <w:sz w:val="22"/>
          <w:szCs w:val="22"/>
        </w:rPr>
        <w:t>located</w:t>
      </w:r>
      <w:r w:rsidRPr="65AC3542" w:rsidR="00FA7C4A">
        <w:rPr>
          <w:sz w:val="22"/>
          <w:szCs w:val="22"/>
        </w:rPr>
        <w:t xml:space="preserve"> near the attendant.  If the shut off is not located near the attendant a second </w:t>
      </w:r>
      <w:r w:rsidRPr="65AC3542" w:rsidR="0DF18398">
        <w:rPr>
          <w:sz w:val="22"/>
          <w:szCs w:val="22"/>
        </w:rPr>
        <w:t>full-time</w:t>
      </w:r>
      <w:r w:rsidRPr="65AC3542" w:rsidR="00FA7C4A">
        <w:rPr>
          <w:sz w:val="22"/>
          <w:szCs w:val="22"/>
        </w:rPr>
        <w:t xml:space="preserve"> attendant must be stationed at the equipment and must be in constant communication with the attendant stationed at the confined space entrance.</w:t>
      </w:r>
    </w:p>
    <w:p xmlns:wp14="http://schemas.microsoft.com/office/word/2010/wordml" w:rsidRPr="00FA7C4A" w:rsidR="00FA7C4A" w:rsidP="00A25FB7" w:rsidRDefault="00FA7C4A" w14:paraId="09E58436" wp14:textId="77777777">
      <w:pPr>
        <w:numPr>
          <w:ilvl w:val="0"/>
          <w:numId w:val="22"/>
        </w:numPr>
        <w:spacing w:before="115"/>
        <w:rPr>
          <w:sz w:val="22"/>
          <w:szCs w:val="22"/>
        </w:rPr>
      </w:pPr>
      <w:r w:rsidRPr="00FA7C4A">
        <w:rPr>
          <w:sz w:val="22"/>
          <w:szCs w:val="22"/>
        </w:rPr>
        <w:t xml:space="preserve">The </w:t>
      </w:r>
      <w:r w:rsidR="00102F1D">
        <w:rPr>
          <w:sz w:val="22"/>
          <w:szCs w:val="22"/>
        </w:rPr>
        <w:t>Health and</w:t>
      </w:r>
      <w:r w:rsidRPr="00FA7C4A">
        <w:rPr>
          <w:sz w:val="22"/>
          <w:szCs w:val="22"/>
        </w:rPr>
        <w:t xml:space="preserve"> Safety Department must evaluate the need for ventilation.</w:t>
      </w:r>
    </w:p>
    <w:p xmlns:wp14="http://schemas.microsoft.com/office/word/2010/wordml" w:rsidRPr="00FA7C4A" w:rsidR="00FA7C4A" w:rsidP="00A25FB7" w:rsidRDefault="00FA7C4A" w14:paraId="4F5BD561" wp14:textId="77777777">
      <w:pPr>
        <w:numPr>
          <w:ilvl w:val="0"/>
          <w:numId w:val="22"/>
        </w:numPr>
        <w:spacing w:before="115"/>
        <w:rPr>
          <w:sz w:val="22"/>
          <w:szCs w:val="22"/>
        </w:rPr>
      </w:pPr>
      <w:r w:rsidRPr="00FA7C4A">
        <w:rPr>
          <w:sz w:val="22"/>
          <w:szCs w:val="22"/>
        </w:rPr>
        <w:t xml:space="preserve">Hoses must be protected from sharp edges to prevent damage to the hoses. </w:t>
      </w:r>
    </w:p>
    <w:p xmlns:wp14="http://schemas.microsoft.com/office/word/2010/wordml" w:rsidRPr="00FA7C4A" w:rsidR="00FA7C4A" w:rsidP="00A25FB7" w:rsidRDefault="00FA7C4A" w14:paraId="36D9D831" wp14:textId="77777777">
      <w:pPr>
        <w:numPr>
          <w:ilvl w:val="0"/>
          <w:numId w:val="22"/>
        </w:numPr>
        <w:spacing w:before="115"/>
        <w:rPr>
          <w:sz w:val="22"/>
          <w:szCs w:val="22"/>
        </w:rPr>
      </w:pPr>
      <w:r w:rsidRPr="00FA7C4A">
        <w:rPr>
          <w:sz w:val="22"/>
          <w:szCs w:val="22"/>
        </w:rPr>
        <w:t>Steps must be taken to prevent splash back.</w:t>
      </w:r>
    </w:p>
    <w:p xmlns:wp14="http://schemas.microsoft.com/office/word/2010/wordml" w:rsidR="00840775" w:rsidP="00915BE4" w:rsidRDefault="00840775" w14:paraId="450EA2D7" wp14:textId="77777777">
      <w:pPr>
        <w:pStyle w:val="Heading3"/>
        <w:ind w:left="0"/>
        <w:rPr>
          <w:color w:val="000000"/>
        </w:rPr>
      </w:pPr>
      <w:bookmarkStart w:name="_Toc447190735" w:id="31"/>
    </w:p>
    <w:p xmlns:wp14="http://schemas.microsoft.com/office/word/2010/wordml" w:rsidRPr="00915BE4" w:rsidR="00B64398" w:rsidP="00915BE4" w:rsidRDefault="00B64398" w14:paraId="51554943" wp14:textId="77777777">
      <w:pPr>
        <w:pStyle w:val="Heading3"/>
        <w:ind w:left="0"/>
        <w:rPr>
          <w:color w:val="000000"/>
        </w:rPr>
      </w:pPr>
      <w:bookmarkStart w:name="_Toc135996590" w:id="32"/>
      <w:r w:rsidRPr="00915BE4">
        <w:rPr>
          <w:color w:val="000000"/>
        </w:rPr>
        <w:t>Trenching</w:t>
      </w:r>
      <w:bookmarkEnd w:id="31"/>
      <w:bookmarkEnd w:id="32"/>
    </w:p>
    <w:p xmlns:wp14="http://schemas.microsoft.com/office/word/2010/wordml" w:rsidR="00FA7C4A" w:rsidP="00A25FB7" w:rsidRDefault="001C3FEE" w14:paraId="1C1AE5FF" wp14:textId="77777777">
      <w:pPr>
        <w:pStyle w:val="Pa2"/>
        <w:numPr>
          <w:ilvl w:val="0"/>
          <w:numId w:val="23"/>
        </w:numPr>
        <w:spacing w:before="240" w:line="240" w:lineRule="auto"/>
        <w:jc w:val="both"/>
        <w:rPr>
          <w:color w:val="E60D2E"/>
        </w:rPr>
      </w:pPr>
      <w:r w:rsidRPr="00915BE4">
        <w:rPr>
          <w:rFonts w:ascii="Arial" w:hAnsi="Arial" w:cs="Arial"/>
          <w:color w:val="000000"/>
          <w:sz w:val="22"/>
          <w:szCs w:val="22"/>
        </w:rPr>
        <w:t>Follow the requirements in the Trenching/</w:t>
      </w:r>
      <w:r w:rsidR="00393FB0">
        <w:rPr>
          <w:rFonts w:ascii="Arial" w:hAnsi="Arial" w:cs="Arial"/>
          <w:color w:val="000000"/>
          <w:sz w:val="22"/>
          <w:szCs w:val="22"/>
        </w:rPr>
        <w:t>Drilling Permit. (See Appendix B</w:t>
      </w:r>
      <w:r w:rsidRPr="00915BE4">
        <w:rPr>
          <w:rFonts w:ascii="Arial" w:hAnsi="Arial" w:cs="Arial"/>
          <w:color w:val="000000"/>
          <w:sz w:val="22"/>
          <w:szCs w:val="22"/>
        </w:rPr>
        <w:t>)</w:t>
      </w:r>
    </w:p>
    <w:p xmlns:wp14="http://schemas.microsoft.com/office/word/2010/wordml" w:rsidRPr="00915BE4" w:rsidR="005E637D" w:rsidP="00915BE4" w:rsidRDefault="005E637D" w14:paraId="6BA0B493" wp14:textId="77777777">
      <w:pPr>
        <w:pStyle w:val="Heading1"/>
        <w:ind w:left="0"/>
        <w:rPr>
          <w:color w:val="FF0000"/>
        </w:rPr>
      </w:pPr>
      <w:bookmarkStart w:name="_Toc447190736" w:id="33"/>
      <w:bookmarkStart w:name="_Toc135996591" w:id="34"/>
      <w:r w:rsidRPr="00915BE4">
        <w:rPr>
          <w:color w:val="FF0000"/>
        </w:rPr>
        <w:t>Training</w:t>
      </w:r>
      <w:bookmarkEnd w:id="33"/>
      <w:bookmarkEnd w:id="34"/>
    </w:p>
    <w:p xmlns:wp14="http://schemas.microsoft.com/office/word/2010/wordml" w:rsidR="0062689C" w:rsidP="0062689C" w:rsidRDefault="0062689C" w14:paraId="32F79FB6" wp14:textId="64619A68">
      <w:pPr>
        <w:pStyle w:val="BodyText"/>
        <w:ind w:left="0"/>
        <w:jc w:val="both"/>
        <w:rPr>
          <w:sz w:val="22"/>
          <w:szCs w:val="22"/>
        </w:rPr>
      </w:pPr>
      <w:r w:rsidRPr="65AC3542" w:rsidR="0062689C">
        <w:rPr>
          <w:sz w:val="22"/>
          <w:szCs w:val="22"/>
        </w:rPr>
        <w:t xml:space="preserve">The </w:t>
      </w:r>
      <w:r w:rsidRPr="65AC3542" w:rsidR="0062689C">
        <w:rPr>
          <w:sz w:val="22"/>
          <w:szCs w:val="22"/>
        </w:rPr>
        <w:t>HS Department</w:t>
      </w:r>
      <w:r w:rsidRPr="65AC3542" w:rsidR="0062689C">
        <w:rPr>
          <w:sz w:val="22"/>
          <w:szCs w:val="22"/>
        </w:rPr>
        <w:t xml:space="preserve"> shall develop </w:t>
      </w:r>
      <w:r w:rsidRPr="65AC3542" w:rsidR="0062689C">
        <w:rPr>
          <w:sz w:val="22"/>
          <w:szCs w:val="22"/>
        </w:rPr>
        <w:t xml:space="preserve">and review </w:t>
      </w:r>
      <w:r w:rsidRPr="65AC3542" w:rsidR="0062689C">
        <w:rPr>
          <w:sz w:val="22"/>
          <w:szCs w:val="22"/>
        </w:rPr>
        <w:t>a standardized training format to meet the requirement for a safe confined space entry</w:t>
      </w:r>
      <w:r w:rsidRPr="65AC3542" w:rsidR="7F1809E9">
        <w:rPr>
          <w:sz w:val="22"/>
          <w:szCs w:val="22"/>
        </w:rPr>
        <w:t xml:space="preserve">. </w:t>
      </w:r>
    </w:p>
    <w:p xmlns:wp14="http://schemas.microsoft.com/office/word/2010/wordml" w:rsidRPr="0062689C" w:rsidR="0062689C" w:rsidP="0062689C" w:rsidRDefault="0062689C" w14:paraId="453C974F" wp14:textId="77777777">
      <w:pPr>
        <w:pStyle w:val="BodyText"/>
        <w:ind w:left="0"/>
        <w:jc w:val="both"/>
        <w:rPr>
          <w:sz w:val="22"/>
          <w:szCs w:val="22"/>
        </w:rPr>
      </w:pPr>
      <w:r>
        <w:rPr>
          <w:sz w:val="22"/>
          <w:szCs w:val="22"/>
        </w:rPr>
        <w:t xml:space="preserve">Competent Person </w:t>
      </w:r>
      <w:r w:rsidRPr="0062689C">
        <w:rPr>
          <w:sz w:val="22"/>
          <w:szCs w:val="22"/>
        </w:rPr>
        <w:t xml:space="preserve">Training shall be provided to each affected employee as follows:  </w:t>
      </w:r>
    </w:p>
    <w:p xmlns:wp14="http://schemas.microsoft.com/office/word/2010/wordml" w:rsidR="0062689C" w:rsidP="00A25FB7" w:rsidRDefault="0062689C" w14:paraId="7E3963F6" wp14:textId="77777777">
      <w:pPr>
        <w:pStyle w:val="BodyText"/>
        <w:numPr>
          <w:ilvl w:val="0"/>
          <w:numId w:val="17"/>
        </w:numPr>
        <w:jc w:val="both"/>
        <w:rPr>
          <w:sz w:val="22"/>
          <w:szCs w:val="22"/>
        </w:rPr>
      </w:pPr>
      <w:r w:rsidRPr="0062689C">
        <w:rPr>
          <w:sz w:val="22"/>
          <w:szCs w:val="22"/>
        </w:rPr>
        <w:t>Before the employee is assigned duties that require a confined space entry.</w:t>
      </w:r>
    </w:p>
    <w:p xmlns:wp14="http://schemas.microsoft.com/office/word/2010/wordml" w:rsidR="0062689C" w:rsidP="00A25FB7" w:rsidRDefault="0062689C" w14:paraId="455878ED" wp14:textId="77777777">
      <w:pPr>
        <w:pStyle w:val="BodyText"/>
        <w:numPr>
          <w:ilvl w:val="0"/>
          <w:numId w:val="17"/>
        </w:numPr>
        <w:jc w:val="both"/>
        <w:rPr>
          <w:sz w:val="22"/>
          <w:szCs w:val="22"/>
        </w:rPr>
      </w:pPr>
      <w:r w:rsidRPr="0062689C">
        <w:rPr>
          <w:sz w:val="22"/>
          <w:szCs w:val="22"/>
        </w:rPr>
        <w:t>Before there is a change in assigned duties.</w:t>
      </w:r>
    </w:p>
    <w:p xmlns:wp14="http://schemas.microsoft.com/office/word/2010/wordml" w:rsidR="0062689C" w:rsidP="00A25FB7" w:rsidRDefault="0062689C" w14:paraId="588AAD15" wp14:textId="77777777">
      <w:pPr>
        <w:pStyle w:val="BodyText"/>
        <w:numPr>
          <w:ilvl w:val="0"/>
          <w:numId w:val="17"/>
        </w:numPr>
        <w:jc w:val="both"/>
        <w:rPr>
          <w:sz w:val="22"/>
          <w:szCs w:val="22"/>
        </w:rPr>
      </w:pPr>
      <w:r w:rsidRPr="0062689C">
        <w:rPr>
          <w:sz w:val="22"/>
          <w:szCs w:val="22"/>
        </w:rPr>
        <w:t>Whenever there is a change in permit space operations that presents a hazard about which an employee has not previously been trained.</w:t>
      </w:r>
    </w:p>
    <w:p xmlns:wp14="http://schemas.microsoft.com/office/word/2010/wordml" w:rsidR="0062689C" w:rsidP="00A25FB7" w:rsidRDefault="0062689C" w14:paraId="39E9DB1A" wp14:textId="77777777">
      <w:pPr>
        <w:pStyle w:val="BodyText"/>
        <w:numPr>
          <w:ilvl w:val="0"/>
          <w:numId w:val="17"/>
        </w:numPr>
        <w:jc w:val="both"/>
        <w:rPr>
          <w:sz w:val="22"/>
          <w:szCs w:val="22"/>
        </w:rPr>
      </w:pPr>
      <w:r w:rsidRPr="0062689C">
        <w:rPr>
          <w:sz w:val="22"/>
          <w:szCs w:val="22"/>
        </w:rPr>
        <w:t>Whenever any employee believes that there are deviations from these permit space entry procedures, or inadequacies in the employee's knowledge or use of these procedures.</w:t>
      </w:r>
    </w:p>
    <w:p xmlns:wp14="http://schemas.microsoft.com/office/word/2010/wordml" w:rsidRPr="0062689C" w:rsidR="0062689C" w:rsidP="00A25FB7" w:rsidRDefault="0062689C" w14:paraId="4B1287B1" wp14:textId="61616B41">
      <w:pPr>
        <w:pStyle w:val="BodyText"/>
        <w:numPr>
          <w:ilvl w:val="0"/>
          <w:numId w:val="17"/>
        </w:numPr>
        <w:jc w:val="both"/>
        <w:rPr>
          <w:sz w:val="22"/>
          <w:szCs w:val="22"/>
        </w:rPr>
      </w:pPr>
      <w:r w:rsidRPr="65AC3542" w:rsidR="52514EB9">
        <w:rPr>
          <w:sz w:val="22"/>
          <w:szCs w:val="22"/>
        </w:rPr>
        <w:t>The training shall establish employee proficiency in required duties and introduce new or revised procedures for compliance with these standards and procedures, or when future revisions occur.</w:t>
      </w:r>
      <w:r w:rsidRPr="65AC3542" w:rsidR="0062689C">
        <w:rPr>
          <w:sz w:val="22"/>
          <w:szCs w:val="22"/>
        </w:rPr>
        <w:t xml:space="preserve">  </w:t>
      </w:r>
    </w:p>
    <w:p xmlns:wp14="http://schemas.microsoft.com/office/word/2010/wordml" w:rsidRPr="00915BE4" w:rsidR="005E637D" w:rsidP="00915BE4" w:rsidRDefault="005E637D" w14:paraId="740059F9" wp14:textId="77777777">
      <w:pPr>
        <w:pStyle w:val="Heading1"/>
        <w:ind w:left="0"/>
        <w:rPr>
          <w:color w:val="FF0000"/>
        </w:rPr>
      </w:pPr>
      <w:bookmarkStart w:name="_Toc447190737" w:id="35"/>
      <w:bookmarkStart w:name="_Toc135996592" w:id="36"/>
      <w:r w:rsidRPr="00915BE4">
        <w:rPr>
          <w:color w:val="FF0000"/>
        </w:rPr>
        <w:t>Program Review and Record Retention</w:t>
      </w:r>
      <w:bookmarkEnd w:id="35"/>
      <w:bookmarkEnd w:id="36"/>
    </w:p>
    <w:p xmlns:wp14="http://schemas.microsoft.com/office/word/2010/wordml" w:rsidR="005E637D" w:rsidP="005E637D" w:rsidRDefault="005E637D" w14:paraId="3F897579" wp14:textId="77777777">
      <w:pPr>
        <w:pStyle w:val="BodyText"/>
        <w:ind w:left="0"/>
        <w:jc w:val="both"/>
        <w:rPr>
          <w:sz w:val="22"/>
          <w:szCs w:val="22"/>
        </w:rPr>
      </w:pPr>
      <w:r w:rsidRPr="005E637D">
        <w:rPr>
          <w:sz w:val="22"/>
          <w:szCs w:val="22"/>
        </w:rPr>
        <w:t xml:space="preserve">All completed original </w:t>
      </w:r>
      <w:r>
        <w:rPr>
          <w:sz w:val="22"/>
          <w:szCs w:val="22"/>
        </w:rPr>
        <w:t>Confined S</w:t>
      </w:r>
      <w:r w:rsidRPr="005E637D">
        <w:rPr>
          <w:sz w:val="22"/>
          <w:szCs w:val="22"/>
        </w:rPr>
        <w:t xml:space="preserve">pace </w:t>
      </w:r>
      <w:r>
        <w:rPr>
          <w:sz w:val="22"/>
          <w:szCs w:val="22"/>
        </w:rPr>
        <w:t>Work Packages</w:t>
      </w:r>
      <w:r w:rsidRPr="005E637D">
        <w:rPr>
          <w:sz w:val="22"/>
          <w:szCs w:val="22"/>
        </w:rPr>
        <w:t xml:space="preserve"> shall be sent to the </w:t>
      </w:r>
      <w:r w:rsidR="000B0463">
        <w:rPr>
          <w:sz w:val="22"/>
          <w:szCs w:val="22"/>
        </w:rPr>
        <w:t>Health and Safety</w:t>
      </w:r>
      <w:r w:rsidRPr="005E637D">
        <w:rPr>
          <w:sz w:val="22"/>
          <w:szCs w:val="22"/>
        </w:rPr>
        <w:t xml:space="preserve"> Department to be</w:t>
      </w:r>
      <w:r>
        <w:rPr>
          <w:sz w:val="22"/>
          <w:szCs w:val="22"/>
        </w:rPr>
        <w:t xml:space="preserve"> retained for at least one year</w:t>
      </w:r>
    </w:p>
    <w:p xmlns:wp14="http://schemas.microsoft.com/office/word/2010/wordml" w:rsidR="0062689C" w:rsidP="0062689C" w:rsidRDefault="005E637D" w14:paraId="3BD3232A" wp14:textId="77777777">
      <w:pPr>
        <w:pStyle w:val="BodyText"/>
        <w:ind w:left="0"/>
        <w:jc w:val="both"/>
        <w:rPr>
          <w:sz w:val="22"/>
          <w:szCs w:val="22"/>
        </w:rPr>
      </w:pPr>
      <w:r w:rsidRPr="005E637D">
        <w:rPr>
          <w:sz w:val="22"/>
          <w:szCs w:val="22"/>
        </w:rPr>
        <w:t>Records of all training associated with confined space will be kept in the employee’s files and in the training records system.</w:t>
      </w:r>
    </w:p>
    <w:p xmlns:wp14="http://schemas.microsoft.com/office/word/2010/wordml" w:rsidR="0062689C" w:rsidP="0062689C" w:rsidRDefault="005E637D" w14:paraId="2B39EB80" wp14:textId="77777777">
      <w:pPr>
        <w:pStyle w:val="BodyText"/>
        <w:ind w:left="0"/>
        <w:jc w:val="both"/>
        <w:rPr>
          <w:sz w:val="22"/>
          <w:szCs w:val="22"/>
        </w:rPr>
      </w:pPr>
      <w:r w:rsidRPr="005E637D">
        <w:rPr>
          <w:sz w:val="22"/>
          <w:szCs w:val="22"/>
        </w:rPr>
        <w:t xml:space="preserve">The </w:t>
      </w:r>
      <w:r w:rsidR="000B0463">
        <w:rPr>
          <w:sz w:val="22"/>
          <w:szCs w:val="22"/>
        </w:rPr>
        <w:t>Health and Safety</w:t>
      </w:r>
      <w:r w:rsidRPr="005E637D">
        <w:rPr>
          <w:sz w:val="22"/>
          <w:szCs w:val="22"/>
        </w:rPr>
        <w:t xml:space="preserve"> Department shall maintain a master list of all confined spaces.</w:t>
      </w:r>
    </w:p>
    <w:p xmlns:wp14="http://schemas.microsoft.com/office/word/2010/wordml" w:rsidRPr="005E637D" w:rsidR="005E637D" w:rsidP="0062689C" w:rsidRDefault="005E637D" w14:paraId="1446B537" wp14:textId="31544E33">
      <w:pPr>
        <w:pStyle w:val="BodyText"/>
        <w:ind w:left="0"/>
        <w:jc w:val="both"/>
        <w:rPr>
          <w:sz w:val="22"/>
          <w:szCs w:val="22"/>
        </w:rPr>
      </w:pPr>
      <w:r w:rsidRPr="65AC3542" w:rsidR="005E637D">
        <w:rPr>
          <w:sz w:val="22"/>
          <w:szCs w:val="22"/>
        </w:rPr>
        <w:t xml:space="preserve">The </w:t>
      </w:r>
      <w:r w:rsidRPr="65AC3542" w:rsidR="000B0463">
        <w:rPr>
          <w:sz w:val="22"/>
          <w:szCs w:val="22"/>
        </w:rPr>
        <w:t>Health and Safety</w:t>
      </w:r>
      <w:r w:rsidRPr="65AC3542" w:rsidR="005E637D">
        <w:rPr>
          <w:sz w:val="22"/>
          <w:szCs w:val="22"/>
        </w:rPr>
        <w:t xml:space="preserve"> Department will review the confined space program, using the retained, canceled permits </w:t>
      </w:r>
      <w:r w:rsidRPr="65AC3542" w:rsidR="27E38A30">
        <w:rPr>
          <w:sz w:val="22"/>
          <w:szCs w:val="22"/>
        </w:rPr>
        <w:t>monthly</w:t>
      </w:r>
      <w:r w:rsidRPr="65AC3542" w:rsidR="005E637D">
        <w:rPr>
          <w:sz w:val="22"/>
          <w:szCs w:val="22"/>
        </w:rPr>
        <w:t xml:space="preserve"> and revise the program as necessary to ensure that employees </w:t>
      </w:r>
      <w:r w:rsidRPr="65AC3542" w:rsidR="005E637D">
        <w:rPr>
          <w:sz w:val="22"/>
          <w:szCs w:val="22"/>
        </w:rPr>
        <w:t>participating</w:t>
      </w:r>
      <w:r w:rsidRPr="65AC3542" w:rsidR="005E637D">
        <w:rPr>
          <w:sz w:val="22"/>
          <w:szCs w:val="22"/>
        </w:rPr>
        <w:t xml:space="preserve"> in entry operations are protected from permit space hazards and regulatory compliance</w:t>
      </w:r>
      <w:r w:rsidRPr="65AC3542" w:rsidR="005E637D">
        <w:rPr>
          <w:sz w:val="22"/>
          <w:szCs w:val="22"/>
        </w:rPr>
        <w:t xml:space="preserve">.  </w:t>
      </w:r>
    </w:p>
    <w:p xmlns:wp14="http://schemas.microsoft.com/office/word/2010/wordml" w:rsidRPr="00915BE4" w:rsidR="00674F66" w:rsidP="00915BE4" w:rsidRDefault="00674F66" w14:paraId="2AD40A83" wp14:textId="77777777">
      <w:pPr>
        <w:pStyle w:val="Heading1"/>
        <w:ind w:left="0"/>
        <w:rPr>
          <w:color w:val="FF0000"/>
        </w:rPr>
      </w:pPr>
      <w:bookmarkStart w:name="_Toc447190738" w:id="37"/>
      <w:bookmarkStart w:name="_Toc135996593" w:id="38"/>
      <w:r w:rsidRPr="00915BE4">
        <w:rPr>
          <w:color w:val="FF0000"/>
        </w:rPr>
        <w:t>Responsibilities</w:t>
      </w:r>
      <w:bookmarkEnd w:id="37"/>
      <w:bookmarkEnd w:id="38"/>
    </w:p>
    <w:p xmlns:wp14="http://schemas.microsoft.com/office/word/2010/wordml" w:rsidRPr="00915BE4" w:rsidR="001970B0" w:rsidP="00915BE4" w:rsidRDefault="00347FB8" w14:paraId="32264BB9" wp14:textId="77777777">
      <w:pPr>
        <w:pStyle w:val="Heading3"/>
        <w:ind w:left="0"/>
        <w:rPr>
          <w:color w:val="000000"/>
        </w:rPr>
      </w:pPr>
      <w:bookmarkStart w:name="_Toc447190739" w:id="39"/>
      <w:bookmarkStart w:name="_Toc135996594" w:id="40"/>
      <w:r w:rsidRPr="00915BE4">
        <w:rPr>
          <w:color w:val="000000"/>
        </w:rPr>
        <w:t>Management</w:t>
      </w:r>
      <w:bookmarkEnd w:id="39"/>
      <w:bookmarkEnd w:id="40"/>
    </w:p>
    <w:p xmlns:wp14="http://schemas.microsoft.com/office/word/2010/wordml" w:rsidRPr="00347FB8" w:rsidR="00674F66" w:rsidP="00A25FB7" w:rsidRDefault="00674F66" w14:paraId="34B39898" wp14:textId="77777777">
      <w:pPr>
        <w:pStyle w:val="Default"/>
        <w:numPr>
          <w:ilvl w:val="0"/>
          <w:numId w:val="7"/>
        </w:numPr>
        <w:jc w:val="both"/>
      </w:pPr>
      <w:r>
        <w:rPr>
          <w:rFonts w:ascii="Arial" w:hAnsi="Arial" w:cs="Arial"/>
          <w:sz w:val="22"/>
          <w:szCs w:val="22"/>
        </w:rPr>
        <w:t>Ensure compliance with this Work Procedure.</w:t>
      </w:r>
    </w:p>
    <w:p xmlns:wp14="http://schemas.microsoft.com/office/word/2010/wordml" w:rsidR="00347FB8" w:rsidP="00A25FB7" w:rsidRDefault="00347FB8" w14:paraId="59E5D18B" wp14:textId="77777777">
      <w:pPr>
        <w:pStyle w:val="BodyTextTable"/>
        <w:numPr>
          <w:ilvl w:val="0"/>
          <w:numId w:val="7"/>
        </w:numPr>
        <w:rPr>
          <w:sz w:val="22"/>
          <w:szCs w:val="22"/>
        </w:rPr>
      </w:pPr>
      <w:r w:rsidRPr="00347FB8">
        <w:rPr>
          <w:sz w:val="22"/>
          <w:szCs w:val="22"/>
        </w:rPr>
        <w:t>Audit to ensure procedures are being followed.</w:t>
      </w:r>
    </w:p>
    <w:p xmlns:wp14="http://schemas.microsoft.com/office/word/2010/wordml" w:rsidRPr="00347FB8" w:rsidR="00347FB8" w:rsidP="00347FB8" w:rsidRDefault="00347FB8" w14:paraId="3DD355C9" wp14:textId="77777777">
      <w:pPr>
        <w:pStyle w:val="BodyTextTable"/>
        <w:ind w:left="720"/>
        <w:rPr>
          <w:sz w:val="22"/>
          <w:szCs w:val="22"/>
        </w:rPr>
      </w:pPr>
    </w:p>
    <w:p xmlns:wp14="http://schemas.microsoft.com/office/word/2010/wordml" w:rsidRPr="00915BE4" w:rsidR="00674F66" w:rsidP="00915BE4" w:rsidRDefault="00674F66" w14:paraId="31E7B0EF" wp14:textId="77777777">
      <w:pPr>
        <w:pStyle w:val="Heading3"/>
        <w:ind w:left="0"/>
        <w:rPr>
          <w:color w:val="000000"/>
        </w:rPr>
      </w:pPr>
      <w:bookmarkStart w:name="_Toc447190740" w:id="41"/>
      <w:bookmarkStart w:name="_Toc135996595" w:id="42"/>
      <w:r w:rsidRPr="00915BE4">
        <w:rPr>
          <w:color w:val="000000"/>
        </w:rPr>
        <w:t>Health and Safety Department</w:t>
      </w:r>
      <w:bookmarkEnd w:id="41"/>
      <w:bookmarkEnd w:id="42"/>
    </w:p>
    <w:p xmlns:wp14="http://schemas.microsoft.com/office/word/2010/wordml" w:rsidR="00674F66" w:rsidP="00A25FB7" w:rsidRDefault="00674F66" w14:paraId="5F12C7DD" wp14:textId="77777777">
      <w:pPr>
        <w:pStyle w:val="BodyTextTable"/>
        <w:numPr>
          <w:ilvl w:val="0"/>
          <w:numId w:val="7"/>
        </w:numPr>
        <w:jc w:val="both"/>
        <w:rPr>
          <w:sz w:val="22"/>
          <w:szCs w:val="22"/>
        </w:rPr>
      </w:pPr>
      <w:r w:rsidRPr="00674F66">
        <w:rPr>
          <w:sz w:val="22"/>
          <w:szCs w:val="22"/>
        </w:rPr>
        <w:t>Administers the confined space program.</w:t>
      </w:r>
    </w:p>
    <w:p xmlns:wp14="http://schemas.microsoft.com/office/word/2010/wordml" w:rsidR="00347FB8" w:rsidP="00A25FB7" w:rsidRDefault="00674F66" w14:paraId="5DC737E2" wp14:textId="77777777">
      <w:pPr>
        <w:pStyle w:val="BodyTextTable"/>
        <w:numPr>
          <w:ilvl w:val="0"/>
          <w:numId w:val="7"/>
        </w:numPr>
        <w:rPr>
          <w:sz w:val="22"/>
          <w:szCs w:val="22"/>
        </w:rPr>
      </w:pPr>
      <w:r w:rsidRPr="00347FB8">
        <w:rPr>
          <w:sz w:val="22"/>
          <w:szCs w:val="22"/>
        </w:rPr>
        <w:t xml:space="preserve">Review and update the Confined Space Entry procedures </w:t>
      </w:r>
    </w:p>
    <w:p xmlns:wp14="http://schemas.microsoft.com/office/word/2010/wordml" w:rsidR="005E637D" w:rsidP="00A25FB7" w:rsidRDefault="005E637D" w14:paraId="0BD3B675" wp14:textId="77777777">
      <w:pPr>
        <w:pStyle w:val="BodyTextTable"/>
        <w:numPr>
          <w:ilvl w:val="0"/>
          <w:numId w:val="7"/>
        </w:numPr>
        <w:rPr>
          <w:sz w:val="22"/>
          <w:szCs w:val="22"/>
        </w:rPr>
      </w:pPr>
      <w:r>
        <w:rPr>
          <w:sz w:val="22"/>
          <w:szCs w:val="22"/>
        </w:rPr>
        <w:t>Review and update the Register</w:t>
      </w:r>
    </w:p>
    <w:p xmlns:wp14="http://schemas.microsoft.com/office/word/2010/wordml" w:rsidR="00674F66" w:rsidP="00A25FB7" w:rsidRDefault="00674F66" w14:paraId="090695CB" wp14:textId="77777777">
      <w:pPr>
        <w:pStyle w:val="BodyTextTable"/>
        <w:numPr>
          <w:ilvl w:val="0"/>
          <w:numId w:val="7"/>
        </w:numPr>
        <w:rPr>
          <w:sz w:val="22"/>
          <w:szCs w:val="22"/>
        </w:rPr>
      </w:pPr>
      <w:r w:rsidRPr="00347FB8">
        <w:rPr>
          <w:sz w:val="22"/>
          <w:szCs w:val="22"/>
        </w:rPr>
        <w:t>Audit to ensur</w:t>
      </w:r>
      <w:r w:rsidR="00347FB8">
        <w:rPr>
          <w:sz w:val="22"/>
          <w:szCs w:val="22"/>
        </w:rPr>
        <w:t>e procedures are being followed.</w:t>
      </w:r>
    </w:p>
    <w:p xmlns:wp14="http://schemas.microsoft.com/office/word/2010/wordml" w:rsidR="00347FB8" w:rsidP="00A25FB7" w:rsidRDefault="00347FB8" w14:paraId="4DAAD9F8" wp14:textId="77777777">
      <w:pPr>
        <w:pStyle w:val="BodyTextTable"/>
        <w:numPr>
          <w:ilvl w:val="0"/>
          <w:numId w:val="7"/>
        </w:numPr>
        <w:rPr>
          <w:sz w:val="22"/>
          <w:szCs w:val="22"/>
        </w:rPr>
      </w:pPr>
      <w:r>
        <w:rPr>
          <w:sz w:val="22"/>
          <w:szCs w:val="22"/>
        </w:rPr>
        <w:t>Reviews and signs-off on Assessment Forms and Rescue Plans</w:t>
      </w:r>
    </w:p>
    <w:p xmlns:wp14="http://schemas.microsoft.com/office/word/2010/wordml" w:rsidRPr="00347FB8" w:rsidR="00EB3D75" w:rsidP="00A25FB7" w:rsidRDefault="00EB3D75" w14:paraId="66EFF3E8" wp14:textId="77777777">
      <w:pPr>
        <w:pStyle w:val="BodyTextTable"/>
        <w:numPr>
          <w:ilvl w:val="0"/>
          <w:numId w:val="7"/>
        </w:numPr>
        <w:rPr>
          <w:sz w:val="22"/>
          <w:szCs w:val="22"/>
        </w:rPr>
      </w:pPr>
      <w:r>
        <w:rPr>
          <w:sz w:val="22"/>
          <w:szCs w:val="22"/>
        </w:rPr>
        <w:t>Reviews completed Confine Space documentation for compliance and coaches on any deficiencies noted.</w:t>
      </w:r>
    </w:p>
    <w:p xmlns:wp14="http://schemas.microsoft.com/office/word/2010/wordml" w:rsidR="00674F66" w:rsidP="00674F66" w:rsidRDefault="00674F66" w14:paraId="1A81F0B1" wp14:textId="77777777">
      <w:pPr>
        <w:pStyle w:val="Default"/>
        <w:jc w:val="both"/>
        <w:rPr>
          <w:rFonts w:ascii="Arial" w:hAnsi="Arial" w:cs="Arial"/>
          <w:sz w:val="22"/>
          <w:szCs w:val="22"/>
        </w:rPr>
      </w:pPr>
    </w:p>
    <w:p xmlns:wp14="http://schemas.microsoft.com/office/word/2010/wordml" w:rsidRPr="00915BE4" w:rsidR="00674F66" w:rsidP="00915BE4" w:rsidRDefault="00674F66" w14:paraId="1D12FE59" wp14:textId="77777777">
      <w:pPr>
        <w:pStyle w:val="Heading3"/>
        <w:ind w:left="0"/>
        <w:rPr>
          <w:color w:val="000000"/>
        </w:rPr>
      </w:pPr>
      <w:bookmarkStart w:name="_Toc447190741" w:id="43"/>
      <w:bookmarkStart w:name="_Toc135996596" w:id="44"/>
      <w:r w:rsidRPr="00915BE4">
        <w:rPr>
          <w:color w:val="000000"/>
        </w:rPr>
        <w:t>Entry Supervisors</w:t>
      </w:r>
      <w:bookmarkEnd w:id="43"/>
      <w:bookmarkEnd w:id="44"/>
    </w:p>
    <w:p xmlns:wp14="http://schemas.microsoft.com/office/word/2010/wordml" w:rsidRPr="00DA4683" w:rsidR="00347FB8" w:rsidP="65AC3542" w:rsidRDefault="00347FB8" w14:paraId="4CCE9D52" wp14:textId="789EDBBE">
      <w:pPr>
        <w:numPr>
          <w:ilvl w:val="0"/>
          <w:numId w:val="8"/>
        </w:numPr>
        <w:kinsoku w:val="0"/>
        <w:overflowPunct w:val="0"/>
        <w:spacing w:line="288" w:lineRule="auto"/>
        <w:contextualSpacing/>
        <w:textAlignment w:val="baseline"/>
        <w:rPr>
          <w:rFonts w:eastAsia="MS PGothic" w:cs="Arial"/>
          <w:b w:val="1"/>
          <w:bCs w:val="1"/>
          <w:color w:val="000000"/>
          <w:sz w:val="22"/>
          <w:szCs w:val="22"/>
          <w:u w:val="single"/>
        </w:rPr>
      </w:pPr>
      <w:r w:rsidRPr="65AC3542" w:rsidR="3E8678DF">
        <w:rPr>
          <w:rFonts w:eastAsia="MS PGothic" w:cs="Arial"/>
          <w:b w:val="1"/>
          <w:bCs w:val="1"/>
          <w:color w:val="000000" w:themeColor="text1" w:themeTint="FF" w:themeShade="FF"/>
          <w:sz w:val="22"/>
          <w:szCs w:val="22"/>
          <w:u w:val="single"/>
        </w:rPr>
        <w:t xml:space="preserve">Reviews the Rescue Plan with the </w:t>
      </w:r>
      <w:r w:rsidRPr="65AC3542" w:rsidR="3E8678DF">
        <w:rPr>
          <w:rFonts w:eastAsia="MS PGothic" w:cs="Arial"/>
          <w:b w:val="1"/>
          <w:bCs w:val="1"/>
          <w:color w:val="000000" w:themeColor="text1" w:themeTint="FF" w:themeShade="FF"/>
          <w:sz w:val="22"/>
          <w:szCs w:val="22"/>
          <w:u w:val="single"/>
        </w:rPr>
        <w:t>team and</w:t>
      </w:r>
      <w:r w:rsidRPr="65AC3542" w:rsidR="3E8678DF">
        <w:rPr>
          <w:rFonts w:eastAsia="MS PGothic" w:cs="Arial"/>
          <w:b w:val="1"/>
          <w:bCs w:val="1"/>
          <w:color w:val="000000" w:themeColor="text1" w:themeTint="FF" w:themeShade="FF"/>
          <w:sz w:val="22"/>
          <w:szCs w:val="22"/>
          <w:u w:val="single"/>
        </w:rPr>
        <w:t xml:space="preserve"> ensures that they understand it.</w:t>
      </w:r>
    </w:p>
    <w:p xmlns:wp14="http://schemas.microsoft.com/office/word/2010/wordml" w:rsidRPr="00DA4683" w:rsidR="00347FB8" w:rsidP="00A25FB7" w:rsidRDefault="00347FB8" w14:paraId="5B37192A" wp14:textId="493EB1CD">
      <w:pPr>
        <w:numPr>
          <w:ilvl w:val="0"/>
          <w:numId w:val="8"/>
        </w:numPr>
        <w:kinsoku w:val="0"/>
        <w:overflowPunct w:val="0"/>
        <w:spacing w:line="288" w:lineRule="auto"/>
        <w:contextualSpacing/>
        <w:textAlignment w:val="baseline"/>
        <w:rPr>
          <w:rFonts w:cs="Arial"/>
          <w:color w:val="000000"/>
          <w:sz w:val="22"/>
          <w:szCs w:val="22"/>
        </w:rPr>
      </w:pPr>
      <w:r w:rsidRPr="65AC3542" w:rsidR="00347FB8">
        <w:rPr>
          <w:rFonts w:eastAsia="MS PGothic" w:cs="Arial"/>
          <w:color w:val="000000" w:themeColor="text1" w:themeTint="FF" w:themeShade="FF"/>
          <w:sz w:val="22"/>
          <w:szCs w:val="22"/>
        </w:rPr>
        <w:t>Knows the hazards that may be faced during entry, including information on the routes of exposure, signs and symptoms, and consequences of the exposure</w:t>
      </w:r>
    </w:p>
    <w:p xmlns:wp14="http://schemas.microsoft.com/office/word/2010/wordml" w:rsidRPr="00DA4683" w:rsidR="00347FB8" w:rsidP="00A25FB7" w:rsidRDefault="00347FB8" w14:paraId="10EA7972" wp14:textId="77777777">
      <w:pPr>
        <w:numPr>
          <w:ilvl w:val="0"/>
          <w:numId w:val="8"/>
        </w:numPr>
        <w:kinsoku w:val="0"/>
        <w:overflowPunct w:val="0"/>
        <w:spacing w:line="288" w:lineRule="auto"/>
        <w:contextualSpacing/>
        <w:textAlignment w:val="baseline"/>
        <w:rPr>
          <w:rFonts w:cs="Arial"/>
          <w:color w:val="000000"/>
          <w:sz w:val="22"/>
          <w:szCs w:val="22"/>
        </w:rPr>
      </w:pPr>
      <w:r w:rsidRPr="65AC3542" w:rsidR="00347FB8">
        <w:rPr>
          <w:rFonts w:eastAsia="MS PGothic" w:cs="Arial"/>
          <w:color w:val="000000" w:themeColor="text1" w:themeTint="FF" w:themeShade="FF"/>
          <w:sz w:val="22"/>
          <w:szCs w:val="22"/>
        </w:rPr>
        <w:t>Verifies, by checking that the appropriate entries have been made on the permit, that all tests specified by the permit have been conducted and that all procedures and equipment specified by the permit are in place before endorsing the permit and allowing entry to begin</w:t>
      </w:r>
    </w:p>
    <w:p xmlns:wp14="http://schemas.microsoft.com/office/word/2010/wordml" w:rsidRPr="00DA4683" w:rsidR="00347FB8" w:rsidP="00A25FB7" w:rsidRDefault="00347FB8" w14:paraId="7CA4B9E7" wp14:textId="77777777">
      <w:pPr>
        <w:numPr>
          <w:ilvl w:val="0"/>
          <w:numId w:val="8"/>
        </w:numPr>
        <w:kinsoku w:val="0"/>
        <w:overflowPunct w:val="0"/>
        <w:spacing w:line="288" w:lineRule="auto"/>
        <w:contextualSpacing/>
        <w:textAlignment w:val="baseline"/>
        <w:rPr>
          <w:rFonts w:cs="Arial"/>
          <w:color w:val="000000"/>
          <w:sz w:val="22"/>
          <w:szCs w:val="22"/>
        </w:rPr>
      </w:pPr>
      <w:r w:rsidRPr="65AC3542" w:rsidR="00347FB8">
        <w:rPr>
          <w:rFonts w:eastAsia="MS PGothic" w:cs="Arial"/>
          <w:color w:val="000000" w:themeColor="text1" w:themeTint="FF" w:themeShade="FF"/>
          <w:sz w:val="22"/>
          <w:szCs w:val="22"/>
        </w:rPr>
        <w:t>Terminates the entry and cancels the permits as required when:</w:t>
      </w:r>
    </w:p>
    <w:p xmlns:wp14="http://schemas.microsoft.com/office/word/2010/wordml" w:rsidRPr="00DA4683" w:rsidR="00347FB8" w:rsidP="00A25FB7" w:rsidRDefault="00347FB8" w14:paraId="3681A563" wp14:textId="77777777">
      <w:pPr>
        <w:numPr>
          <w:ilvl w:val="0"/>
          <w:numId w:val="9"/>
        </w:numPr>
        <w:kinsoku w:val="0"/>
        <w:overflowPunct w:val="0"/>
        <w:spacing w:line="288" w:lineRule="auto"/>
        <w:contextualSpacing/>
        <w:textAlignment w:val="baseline"/>
        <w:rPr>
          <w:rFonts w:cs="Arial"/>
          <w:color w:val="000000"/>
          <w:sz w:val="22"/>
          <w:szCs w:val="22"/>
        </w:rPr>
      </w:pPr>
      <w:r w:rsidRPr="00DA4683">
        <w:rPr>
          <w:rFonts w:eastAsia="MS PGothic" w:cs="Arial"/>
          <w:color w:val="000000"/>
          <w:sz w:val="22"/>
          <w:szCs w:val="22"/>
        </w:rPr>
        <w:t>The entry operations covered by the entry permit have been completed</w:t>
      </w:r>
    </w:p>
    <w:p xmlns:wp14="http://schemas.microsoft.com/office/word/2010/wordml" w:rsidRPr="00DA4683" w:rsidR="00347FB8" w:rsidP="00A25FB7" w:rsidRDefault="00347FB8" w14:paraId="039AEC60" wp14:textId="77777777">
      <w:pPr>
        <w:numPr>
          <w:ilvl w:val="0"/>
          <w:numId w:val="9"/>
        </w:numPr>
        <w:kinsoku w:val="0"/>
        <w:overflowPunct w:val="0"/>
        <w:spacing w:line="288" w:lineRule="auto"/>
        <w:contextualSpacing/>
        <w:textAlignment w:val="baseline"/>
        <w:rPr>
          <w:rFonts w:cs="Arial"/>
          <w:color w:val="000000"/>
          <w:sz w:val="22"/>
          <w:szCs w:val="22"/>
        </w:rPr>
      </w:pPr>
      <w:r w:rsidRPr="00DA4683">
        <w:rPr>
          <w:rFonts w:eastAsia="MS PGothic" w:cs="Arial"/>
          <w:color w:val="000000"/>
          <w:sz w:val="22"/>
          <w:szCs w:val="22"/>
        </w:rPr>
        <w:t>A condition that is not allowed under the entry permit arises in or near the permit space</w:t>
      </w:r>
    </w:p>
    <w:p xmlns:wp14="http://schemas.microsoft.com/office/word/2010/wordml" w:rsidRPr="00DA4683" w:rsidR="00347FB8" w:rsidP="65AC3542" w:rsidRDefault="00347FB8" w14:paraId="439A0679" wp14:textId="30FEE70F">
      <w:pPr>
        <w:numPr>
          <w:ilvl w:val="0"/>
          <w:numId w:val="10"/>
        </w:numPr>
        <w:kinsoku w:val="0"/>
        <w:overflowPunct w:val="0"/>
        <w:spacing w:line="288" w:lineRule="auto"/>
        <w:contextualSpacing/>
        <w:textAlignment w:val="baseline"/>
        <w:rPr>
          <w:rFonts w:eastAsia="MS PGothic" w:cs="Arial"/>
          <w:color w:val="000000"/>
          <w:sz w:val="22"/>
          <w:szCs w:val="22"/>
        </w:rPr>
      </w:pPr>
      <w:r w:rsidRPr="2B50265A" w:rsidR="00347FB8">
        <w:rPr>
          <w:rFonts w:eastAsia="MS PGothic" w:cs="Arial"/>
          <w:color w:val="000000" w:themeColor="text1" w:themeTint="FF" w:themeShade="FF"/>
          <w:sz w:val="22"/>
          <w:szCs w:val="22"/>
        </w:rPr>
        <w:t>Verifies</w:t>
      </w:r>
      <w:r w:rsidRPr="2B50265A" w:rsidR="00347FB8">
        <w:rPr>
          <w:rFonts w:eastAsia="MS PGothic" w:cs="Arial"/>
          <w:color w:val="000000" w:themeColor="text1" w:themeTint="FF" w:themeShade="FF"/>
          <w:sz w:val="22"/>
          <w:szCs w:val="22"/>
        </w:rPr>
        <w:t xml:space="preserve"> that rescue services </w:t>
      </w:r>
      <w:r w:rsidRPr="2B50265A" w:rsidR="6CBC099B">
        <w:rPr>
          <w:rFonts w:eastAsia="MS PGothic" w:cs="Arial"/>
          <w:color w:val="000000" w:themeColor="text1" w:themeTint="FF" w:themeShade="FF"/>
          <w:sz w:val="22"/>
          <w:szCs w:val="22"/>
        </w:rPr>
        <w:t xml:space="preserve">(ERT) </w:t>
      </w:r>
      <w:r w:rsidRPr="2B50265A" w:rsidR="00347FB8">
        <w:rPr>
          <w:rFonts w:eastAsia="MS PGothic" w:cs="Arial"/>
          <w:color w:val="000000" w:themeColor="text1" w:themeTint="FF" w:themeShade="FF"/>
          <w:sz w:val="22"/>
          <w:szCs w:val="22"/>
        </w:rPr>
        <w:t>are available and that the means for summoning them are operable</w:t>
      </w:r>
      <w:r w:rsidRPr="2B50265A" w:rsidR="7F6B9AA5">
        <w:rPr>
          <w:rFonts w:eastAsia="MS PGothic" w:cs="Arial"/>
          <w:color w:val="000000" w:themeColor="text1" w:themeTint="FF" w:themeShade="FF"/>
          <w:sz w:val="22"/>
          <w:szCs w:val="22"/>
        </w:rPr>
        <w:t xml:space="preserve">. </w:t>
      </w:r>
      <w:r w:rsidRPr="2B50265A" w:rsidR="7F6B9AA5">
        <w:rPr>
          <w:rFonts w:eastAsia="MS PGothic" w:cs="Arial"/>
          <w:b w:val="1"/>
          <w:bCs w:val="1"/>
          <w:color w:val="000000" w:themeColor="text1" w:themeTint="FF" w:themeShade="FF"/>
          <w:sz w:val="22"/>
          <w:szCs w:val="22"/>
          <w:u w:val="single"/>
        </w:rPr>
        <w:t>Call the Main Gate to verify ERT will be on-site during the Confined Space work</w:t>
      </w:r>
      <w:r w:rsidRPr="2B50265A" w:rsidR="7F6B9AA5">
        <w:rPr>
          <w:rFonts w:eastAsia="MS PGothic" w:cs="Arial"/>
          <w:b w:val="1"/>
          <w:bCs w:val="1"/>
          <w:color w:val="000000" w:themeColor="text1" w:themeTint="FF" w:themeShade="FF"/>
          <w:sz w:val="22"/>
          <w:szCs w:val="22"/>
          <w:u w:val="single"/>
        </w:rPr>
        <w:t>.</w:t>
      </w:r>
    </w:p>
    <w:p xmlns:wp14="http://schemas.microsoft.com/office/word/2010/wordml" w:rsidRPr="00DA4683" w:rsidR="00347FB8" w:rsidP="00A25FB7" w:rsidRDefault="00347FB8" w14:paraId="595E8AFB" wp14:textId="77777777">
      <w:pPr>
        <w:numPr>
          <w:ilvl w:val="0"/>
          <w:numId w:val="10"/>
        </w:numPr>
        <w:kinsoku w:val="0"/>
        <w:overflowPunct w:val="0"/>
        <w:spacing w:line="288" w:lineRule="auto"/>
        <w:contextualSpacing/>
        <w:textAlignment w:val="baseline"/>
        <w:rPr>
          <w:rFonts w:cs="Arial"/>
          <w:color w:val="000000"/>
          <w:sz w:val="22"/>
          <w:szCs w:val="22"/>
        </w:rPr>
      </w:pPr>
      <w:r w:rsidRPr="00DA4683">
        <w:rPr>
          <w:rFonts w:eastAsia="MS PGothic" w:cs="Arial"/>
          <w:color w:val="000000"/>
          <w:sz w:val="22"/>
          <w:szCs w:val="22"/>
        </w:rPr>
        <w:t>Removes unauthorized individuals who enter or who attempt to enter the permit space during entry operations</w:t>
      </w:r>
    </w:p>
    <w:p xmlns:wp14="http://schemas.microsoft.com/office/word/2010/wordml" w:rsidRPr="00DA4683" w:rsidR="00347FB8" w:rsidP="00A25FB7" w:rsidRDefault="00347FB8" w14:paraId="0A42A16C" wp14:textId="77777777">
      <w:pPr>
        <w:numPr>
          <w:ilvl w:val="0"/>
          <w:numId w:val="10"/>
        </w:numPr>
        <w:kinsoku w:val="0"/>
        <w:overflowPunct w:val="0"/>
        <w:spacing w:line="288" w:lineRule="auto"/>
        <w:contextualSpacing/>
        <w:textAlignment w:val="baseline"/>
        <w:rPr>
          <w:rFonts w:cs="Arial"/>
          <w:color w:val="000000"/>
          <w:sz w:val="22"/>
          <w:szCs w:val="22"/>
        </w:rPr>
      </w:pPr>
      <w:r w:rsidRPr="00DA4683">
        <w:rPr>
          <w:rFonts w:eastAsia="MS PGothic" w:cs="Arial"/>
          <w:color w:val="000000"/>
          <w:sz w:val="22"/>
          <w:szCs w:val="22"/>
        </w:rPr>
        <w:t>Determines, whenever responsibility for a permit space entry operation is transferred and at intervals dictated by the hazards and operations performed within the space, that entry operations remain consistent with terms of the entry permit and that acceptable entry conditions are maintained</w:t>
      </w:r>
    </w:p>
    <w:p xmlns:wp14="http://schemas.microsoft.com/office/word/2010/wordml" w:rsidRPr="00347FB8" w:rsidR="00347FB8" w:rsidP="00674F66" w:rsidRDefault="00347FB8" w14:paraId="717AAFBA" wp14:textId="77777777">
      <w:pPr>
        <w:pStyle w:val="Default"/>
        <w:jc w:val="both"/>
        <w:rPr>
          <w:rFonts w:ascii="Arial" w:hAnsi="Arial" w:cs="Arial"/>
          <w:sz w:val="22"/>
          <w:szCs w:val="22"/>
        </w:rPr>
      </w:pPr>
    </w:p>
    <w:p xmlns:wp14="http://schemas.microsoft.com/office/word/2010/wordml" w:rsidRPr="00915BE4" w:rsidR="00674F66" w:rsidP="00915BE4" w:rsidRDefault="00674F66" w14:paraId="38A0E211" wp14:textId="77777777">
      <w:pPr>
        <w:pStyle w:val="Heading3"/>
        <w:ind w:left="0"/>
        <w:rPr>
          <w:color w:val="000000"/>
        </w:rPr>
      </w:pPr>
      <w:bookmarkStart w:name="_Toc447190742" w:id="45"/>
      <w:bookmarkStart w:name="_Toc135996597" w:id="46"/>
      <w:r w:rsidRPr="00915BE4">
        <w:rPr>
          <w:color w:val="000000"/>
        </w:rPr>
        <w:t>Attendants</w:t>
      </w:r>
      <w:bookmarkEnd w:id="45"/>
      <w:bookmarkEnd w:id="46"/>
    </w:p>
    <w:p w:rsidR="234556B2" w:rsidP="65AC3542" w:rsidRDefault="234556B2" w14:paraId="35503C85" w14:textId="7CD51817">
      <w:pPr>
        <w:numPr>
          <w:ilvl w:val="0"/>
          <w:numId w:val="11"/>
        </w:numPr>
        <w:spacing w:line="288" w:lineRule="auto"/>
        <w:contextualSpacing/>
        <w:rPr>
          <w:rFonts w:eastAsia="MS PGothic" w:cs="Arial"/>
          <w:b w:val="1"/>
          <w:bCs w:val="1"/>
          <w:color w:val="000000" w:themeColor="text1" w:themeTint="FF" w:themeShade="FF"/>
          <w:sz w:val="22"/>
          <w:szCs w:val="22"/>
          <w:u w:val="single"/>
        </w:rPr>
      </w:pPr>
      <w:r w:rsidRPr="65AC3542" w:rsidR="234556B2">
        <w:rPr>
          <w:rFonts w:eastAsia="MS PGothic" w:cs="Arial"/>
          <w:b w:val="1"/>
          <w:bCs w:val="1"/>
          <w:color w:val="000000" w:themeColor="text1" w:themeTint="FF" w:themeShade="FF"/>
          <w:sz w:val="22"/>
          <w:szCs w:val="22"/>
          <w:u w:val="single"/>
        </w:rPr>
        <w:t>Calls the Main Gate prior to Entry of the Confined Space. Give the Attendant’s, Entry Supervisor’s</w:t>
      </w:r>
      <w:r w:rsidRPr="65AC3542" w:rsidR="61EA3BE3">
        <w:rPr>
          <w:rFonts w:eastAsia="MS PGothic" w:cs="Arial"/>
          <w:b w:val="1"/>
          <w:bCs w:val="1"/>
          <w:color w:val="000000" w:themeColor="text1" w:themeTint="FF" w:themeShade="FF"/>
          <w:sz w:val="22"/>
          <w:szCs w:val="22"/>
          <w:u w:val="single"/>
        </w:rPr>
        <w:t xml:space="preserve"> phone number, and </w:t>
      </w:r>
      <w:r w:rsidRPr="65AC3542" w:rsidR="6B7D00EC">
        <w:rPr>
          <w:rFonts w:eastAsia="MS PGothic" w:cs="Arial"/>
          <w:b w:val="1"/>
          <w:bCs w:val="1"/>
          <w:color w:val="000000" w:themeColor="text1" w:themeTint="FF" w:themeShade="FF"/>
          <w:sz w:val="22"/>
          <w:szCs w:val="22"/>
          <w:u w:val="single"/>
        </w:rPr>
        <w:t xml:space="preserve">the </w:t>
      </w:r>
      <w:r w:rsidRPr="65AC3542" w:rsidR="61EA3BE3">
        <w:rPr>
          <w:rFonts w:eastAsia="MS PGothic" w:cs="Arial"/>
          <w:b w:val="1"/>
          <w:bCs w:val="1"/>
          <w:color w:val="000000" w:themeColor="text1" w:themeTint="FF" w:themeShade="FF"/>
          <w:sz w:val="22"/>
          <w:szCs w:val="22"/>
          <w:u w:val="single"/>
        </w:rPr>
        <w:t xml:space="preserve">Confined Space location. </w:t>
      </w:r>
      <w:r w:rsidRPr="65AC3542" w:rsidR="61EA3BE3">
        <w:rPr>
          <w:rFonts w:eastAsia="MS PGothic" w:cs="Arial"/>
          <w:b w:val="1"/>
          <w:bCs w:val="1"/>
          <w:color w:val="000000" w:themeColor="text1" w:themeTint="FF" w:themeShade="FF"/>
          <w:sz w:val="22"/>
          <w:szCs w:val="22"/>
          <w:u w:val="single"/>
        </w:rPr>
        <w:t xml:space="preserve">This </w:t>
      </w:r>
      <w:r w:rsidRPr="65AC3542" w:rsidR="0BA65C32">
        <w:rPr>
          <w:rFonts w:eastAsia="MS PGothic" w:cs="Arial"/>
          <w:b w:val="1"/>
          <w:bCs w:val="1"/>
          <w:color w:val="000000" w:themeColor="text1" w:themeTint="FF" w:themeShade="FF"/>
          <w:sz w:val="22"/>
          <w:szCs w:val="22"/>
          <w:u w:val="single"/>
        </w:rPr>
        <w:t xml:space="preserve">is to ensure that </w:t>
      </w:r>
      <w:bookmarkStart w:name="_Int_aD3hJydN" w:id="2077185466"/>
      <w:r w:rsidRPr="65AC3542" w:rsidR="0BA65C32">
        <w:rPr>
          <w:rFonts w:eastAsia="MS PGothic" w:cs="Arial"/>
          <w:b w:val="1"/>
          <w:bCs w:val="1"/>
          <w:color w:val="000000" w:themeColor="text1" w:themeTint="FF" w:themeShade="FF"/>
          <w:sz w:val="22"/>
          <w:szCs w:val="22"/>
          <w:u w:val="single"/>
        </w:rPr>
        <w:t>the Confined</w:t>
      </w:r>
      <w:bookmarkEnd w:id="2077185466"/>
      <w:r w:rsidRPr="65AC3542" w:rsidR="0BA65C32">
        <w:rPr>
          <w:rFonts w:eastAsia="MS PGothic" w:cs="Arial"/>
          <w:b w:val="1"/>
          <w:bCs w:val="1"/>
          <w:color w:val="000000" w:themeColor="text1" w:themeTint="FF" w:themeShade="FF"/>
          <w:sz w:val="22"/>
          <w:szCs w:val="22"/>
          <w:u w:val="single"/>
        </w:rPr>
        <w:t xml:space="preserve"> Space can be evacuated in the event of an on-site emergency.</w:t>
      </w:r>
    </w:p>
    <w:p w:rsidR="14BC1F77" w:rsidP="65AC3542" w:rsidRDefault="14BC1F77" w14:paraId="7FB52DE9" w14:textId="18604F0B">
      <w:pPr>
        <w:numPr>
          <w:ilvl w:val="0"/>
          <w:numId w:val="11"/>
        </w:numPr>
        <w:spacing w:line="288" w:lineRule="auto"/>
        <w:contextualSpacing/>
        <w:rPr>
          <w:rFonts w:eastAsia="MS PGothic" w:cs="Arial"/>
          <w:b w:val="1"/>
          <w:bCs w:val="1"/>
          <w:color w:val="000000" w:themeColor="text1" w:themeTint="FF" w:themeShade="FF"/>
          <w:sz w:val="22"/>
          <w:szCs w:val="22"/>
          <w:u w:val="single"/>
        </w:rPr>
      </w:pPr>
      <w:r w:rsidRPr="65AC3542" w:rsidR="14BC1F77">
        <w:rPr>
          <w:rFonts w:eastAsia="MS PGothic" w:cs="Arial"/>
          <w:b w:val="1"/>
          <w:bCs w:val="1"/>
          <w:color w:val="000000" w:themeColor="text1" w:themeTint="FF" w:themeShade="FF"/>
          <w:sz w:val="22"/>
          <w:szCs w:val="22"/>
          <w:u w:val="single"/>
        </w:rPr>
        <w:t>Reviews and understands the Rescue Plan</w:t>
      </w:r>
    </w:p>
    <w:p w:rsidR="00347FB8" w:rsidP="65AC3542" w:rsidRDefault="00347FB8" w14:paraId="6400C8CF" w14:textId="21D281AC">
      <w:pPr>
        <w:numPr>
          <w:ilvl w:val="0"/>
          <w:numId w:val="11"/>
        </w:numPr>
        <w:spacing w:line="288" w:lineRule="auto"/>
        <w:contextualSpacing/>
        <w:rPr>
          <w:rFonts w:cs="Arial"/>
          <w:color w:val="000000" w:themeColor="text1" w:themeTint="FF" w:themeShade="FF"/>
          <w:sz w:val="22"/>
          <w:szCs w:val="22"/>
        </w:rPr>
      </w:pPr>
      <w:r w:rsidRPr="65AC3542" w:rsidR="00347FB8">
        <w:rPr>
          <w:rFonts w:eastAsia="MS PGothic" w:cs="Arial"/>
          <w:color w:val="000000" w:themeColor="text1" w:themeTint="FF" w:themeShade="FF"/>
          <w:sz w:val="22"/>
          <w:szCs w:val="22"/>
        </w:rPr>
        <w:t>Knows the hazards that may be faced during the entry</w:t>
      </w:r>
    </w:p>
    <w:p xmlns:wp14="http://schemas.microsoft.com/office/word/2010/wordml" w:rsidRPr="00DA4683" w:rsidR="00347FB8" w:rsidP="00A25FB7" w:rsidRDefault="00347FB8" w14:paraId="0E331982" wp14:textId="77777777">
      <w:pPr>
        <w:numPr>
          <w:ilvl w:val="0"/>
          <w:numId w:val="11"/>
        </w:numPr>
        <w:kinsoku w:val="0"/>
        <w:overflowPunct w:val="0"/>
        <w:spacing w:line="288" w:lineRule="auto"/>
        <w:contextualSpacing/>
        <w:textAlignment w:val="baseline"/>
        <w:rPr>
          <w:rFonts w:cs="Arial"/>
          <w:color w:val="000000"/>
          <w:sz w:val="22"/>
          <w:szCs w:val="22"/>
        </w:rPr>
      </w:pPr>
      <w:r w:rsidRPr="65AC3542" w:rsidR="00347FB8">
        <w:rPr>
          <w:rFonts w:eastAsia="MS PGothic" w:cs="Arial"/>
          <w:color w:val="000000" w:themeColor="text1" w:themeTint="FF" w:themeShade="FF"/>
          <w:sz w:val="22"/>
          <w:szCs w:val="22"/>
        </w:rPr>
        <w:t>Knows the hazards that may be faced during entry, including information on the routes of exposure, signs and symptoms, and consequences of the exposure</w:t>
      </w:r>
    </w:p>
    <w:p xmlns:wp14="http://schemas.microsoft.com/office/word/2010/wordml" w:rsidRPr="00DA4683" w:rsidR="00347FB8" w:rsidP="00A25FB7" w:rsidRDefault="00347FB8" w14:paraId="56C1149C" wp14:textId="77777777">
      <w:pPr>
        <w:numPr>
          <w:ilvl w:val="0"/>
          <w:numId w:val="11"/>
        </w:numPr>
        <w:kinsoku w:val="0"/>
        <w:overflowPunct w:val="0"/>
        <w:spacing w:line="288" w:lineRule="auto"/>
        <w:contextualSpacing/>
        <w:textAlignment w:val="baseline"/>
        <w:rPr>
          <w:rFonts w:cs="Arial"/>
          <w:color w:val="000000"/>
          <w:sz w:val="22"/>
          <w:szCs w:val="22"/>
        </w:rPr>
      </w:pPr>
      <w:r w:rsidRPr="65AC3542" w:rsidR="00347FB8">
        <w:rPr>
          <w:rFonts w:eastAsia="MS PGothic" w:cs="Arial"/>
          <w:color w:val="000000" w:themeColor="text1" w:themeTint="FF" w:themeShade="FF"/>
          <w:sz w:val="22"/>
          <w:szCs w:val="22"/>
        </w:rPr>
        <w:t>Is aware of possible behavioral effects of hazard exposure in authorized entrants</w:t>
      </w:r>
      <w:r w:rsidRPr="65AC3542" w:rsidR="00347FB8">
        <w:rPr>
          <w:rFonts w:cs="Arial"/>
          <w:color w:val="000000" w:themeColor="text1" w:themeTint="FF" w:themeShade="FF"/>
          <w:sz w:val="22"/>
          <w:szCs w:val="22"/>
        </w:rPr>
        <w:t>\</w:t>
      </w:r>
    </w:p>
    <w:p xmlns:wp14="http://schemas.microsoft.com/office/word/2010/wordml" w:rsidRPr="00DA4683" w:rsidR="00347FB8" w:rsidP="00A25FB7" w:rsidRDefault="00347FB8" w14:paraId="3A661AD2" wp14:textId="77777777">
      <w:pPr>
        <w:numPr>
          <w:ilvl w:val="0"/>
          <w:numId w:val="11"/>
        </w:numPr>
        <w:kinsoku w:val="0"/>
        <w:overflowPunct w:val="0"/>
        <w:spacing w:line="288" w:lineRule="auto"/>
        <w:contextualSpacing/>
        <w:textAlignment w:val="baseline"/>
        <w:rPr>
          <w:rFonts w:cs="Arial"/>
          <w:color w:val="000000"/>
          <w:sz w:val="22"/>
          <w:szCs w:val="22"/>
        </w:rPr>
      </w:pPr>
      <w:r w:rsidRPr="65AC3542" w:rsidR="00347FB8">
        <w:rPr>
          <w:rFonts w:eastAsia="MS PGothic" w:cs="Arial"/>
          <w:color w:val="000000" w:themeColor="text1" w:themeTint="FF" w:themeShade="FF"/>
          <w:sz w:val="22"/>
          <w:szCs w:val="22"/>
        </w:rPr>
        <w:t>Continually maintains an accurate count of authorized entrants</w:t>
      </w:r>
    </w:p>
    <w:p xmlns:wp14="http://schemas.microsoft.com/office/word/2010/wordml" w:rsidRPr="00DA4683" w:rsidR="00347FB8" w:rsidP="00A25FB7" w:rsidRDefault="00347FB8" w14:paraId="62E66A75" wp14:textId="77777777">
      <w:pPr>
        <w:numPr>
          <w:ilvl w:val="0"/>
          <w:numId w:val="11"/>
        </w:numPr>
        <w:kinsoku w:val="0"/>
        <w:overflowPunct w:val="0"/>
        <w:spacing w:line="288" w:lineRule="auto"/>
        <w:contextualSpacing/>
        <w:textAlignment w:val="baseline"/>
        <w:rPr>
          <w:rFonts w:cs="Arial"/>
          <w:color w:val="000000"/>
          <w:sz w:val="22"/>
          <w:szCs w:val="22"/>
        </w:rPr>
      </w:pPr>
      <w:r w:rsidRPr="65AC3542" w:rsidR="00347FB8">
        <w:rPr>
          <w:rFonts w:eastAsia="MS PGothic" w:cs="Arial"/>
          <w:color w:val="000000" w:themeColor="text1" w:themeTint="FF" w:themeShade="FF"/>
          <w:sz w:val="22"/>
          <w:szCs w:val="22"/>
        </w:rPr>
        <w:t>Remains outside the permit space during entry operations until relieved by another attendant</w:t>
      </w:r>
    </w:p>
    <w:p xmlns:wp14="http://schemas.microsoft.com/office/word/2010/wordml" w:rsidRPr="00DA4683" w:rsidR="00347FB8" w:rsidP="00A25FB7" w:rsidRDefault="00347FB8" w14:paraId="54B92008" wp14:textId="77777777">
      <w:pPr>
        <w:numPr>
          <w:ilvl w:val="0"/>
          <w:numId w:val="11"/>
        </w:numPr>
        <w:kinsoku w:val="0"/>
        <w:overflowPunct w:val="0"/>
        <w:spacing w:line="288" w:lineRule="auto"/>
        <w:contextualSpacing/>
        <w:textAlignment w:val="baseline"/>
        <w:rPr>
          <w:rFonts w:cs="Arial"/>
          <w:color w:val="000000"/>
          <w:sz w:val="22"/>
          <w:szCs w:val="22"/>
        </w:rPr>
      </w:pPr>
      <w:r w:rsidRPr="65AC3542" w:rsidR="00347FB8">
        <w:rPr>
          <w:rFonts w:eastAsia="MS PGothic" w:cs="Arial"/>
          <w:color w:val="000000" w:themeColor="text1" w:themeTint="FF" w:themeShade="FF"/>
          <w:sz w:val="22"/>
          <w:szCs w:val="22"/>
        </w:rPr>
        <w:t>Communicates with authorized entrants</w:t>
      </w:r>
    </w:p>
    <w:p xmlns:wp14="http://schemas.microsoft.com/office/word/2010/wordml" w:rsidRPr="00DA4683" w:rsidR="00347FB8" w:rsidP="00A25FB7" w:rsidRDefault="00347FB8" w14:paraId="2E87E263" wp14:textId="77777777">
      <w:pPr>
        <w:numPr>
          <w:ilvl w:val="0"/>
          <w:numId w:val="11"/>
        </w:numPr>
        <w:kinsoku w:val="0"/>
        <w:overflowPunct w:val="0"/>
        <w:spacing w:line="288" w:lineRule="auto"/>
        <w:contextualSpacing/>
        <w:textAlignment w:val="baseline"/>
        <w:rPr>
          <w:rFonts w:cs="Arial"/>
          <w:color w:val="000000"/>
          <w:sz w:val="22"/>
          <w:szCs w:val="22"/>
        </w:rPr>
      </w:pPr>
      <w:r w:rsidRPr="65AC3542" w:rsidR="00347FB8">
        <w:rPr>
          <w:rFonts w:eastAsia="MS PGothic" w:cs="Arial"/>
          <w:color w:val="000000" w:themeColor="text1" w:themeTint="FF" w:themeShade="FF"/>
          <w:sz w:val="22"/>
          <w:szCs w:val="22"/>
        </w:rPr>
        <w:t>Monitors activities inside and outside the space</w:t>
      </w:r>
    </w:p>
    <w:p xmlns:wp14="http://schemas.microsoft.com/office/word/2010/wordml" w:rsidRPr="00DA4683" w:rsidR="00347FB8" w:rsidP="00A25FB7" w:rsidRDefault="00347FB8" w14:paraId="3B8E2408" wp14:textId="77777777">
      <w:pPr>
        <w:numPr>
          <w:ilvl w:val="0"/>
          <w:numId w:val="11"/>
        </w:numPr>
        <w:kinsoku w:val="0"/>
        <w:overflowPunct w:val="0"/>
        <w:spacing w:line="288" w:lineRule="auto"/>
        <w:contextualSpacing/>
        <w:textAlignment w:val="baseline"/>
        <w:rPr>
          <w:rFonts w:cs="Arial"/>
          <w:color w:val="000000"/>
          <w:sz w:val="22"/>
          <w:szCs w:val="22"/>
        </w:rPr>
      </w:pPr>
      <w:r w:rsidRPr="65AC3542" w:rsidR="00347FB8">
        <w:rPr>
          <w:rFonts w:eastAsia="MS PGothic" w:cs="Arial"/>
          <w:color w:val="000000" w:themeColor="text1" w:themeTint="FF" w:themeShade="FF"/>
          <w:sz w:val="22"/>
          <w:szCs w:val="22"/>
        </w:rPr>
        <w:t>Summons rescue and other emergency services</w:t>
      </w:r>
    </w:p>
    <w:p xmlns:wp14="http://schemas.microsoft.com/office/word/2010/wordml" w:rsidRPr="00DA4683" w:rsidR="00347FB8" w:rsidP="00A25FB7" w:rsidRDefault="00347FB8" w14:paraId="19049BEF" wp14:textId="77777777">
      <w:pPr>
        <w:numPr>
          <w:ilvl w:val="0"/>
          <w:numId w:val="11"/>
        </w:numPr>
        <w:kinsoku w:val="0"/>
        <w:overflowPunct w:val="0"/>
        <w:spacing w:line="288" w:lineRule="auto"/>
        <w:contextualSpacing/>
        <w:textAlignment w:val="baseline"/>
        <w:rPr>
          <w:rFonts w:cs="Arial"/>
          <w:color w:val="000000"/>
          <w:sz w:val="22"/>
          <w:szCs w:val="22"/>
        </w:rPr>
      </w:pPr>
      <w:r w:rsidRPr="65AC3542" w:rsidR="00347FB8">
        <w:rPr>
          <w:rFonts w:eastAsia="MS PGothic" w:cs="Arial"/>
          <w:color w:val="000000" w:themeColor="text1" w:themeTint="FF" w:themeShade="FF"/>
          <w:sz w:val="22"/>
          <w:szCs w:val="22"/>
        </w:rPr>
        <w:t>Performs non-entry rescues as specified by the employer’s rescue procedures</w:t>
      </w:r>
    </w:p>
    <w:p xmlns:wp14="http://schemas.microsoft.com/office/word/2010/wordml" w:rsidRPr="00DA4683" w:rsidR="00347FB8" w:rsidP="00A25FB7" w:rsidRDefault="00347FB8" w14:paraId="7D6012E6" wp14:textId="77777777">
      <w:pPr>
        <w:numPr>
          <w:ilvl w:val="0"/>
          <w:numId w:val="11"/>
        </w:numPr>
        <w:kinsoku w:val="0"/>
        <w:overflowPunct w:val="0"/>
        <w:spacing w:line="288" w:lineRule="auto"/>
        <w:contextualSpacing/>
        <w:textAlignment w:val="baseline"/>
        <w:rPr>
          <w:rFonts w:cs="Arial"/>
          <w:color w:val="000000"/>
          <w:sz w:val="22"/>
          <w:szCs w:val="22"/>
        </w:rPr>
      </w:pPr>
      <w:r w:rsidRPr="65AC3542" w:rsidR="00347FB8">
        <w:rPr>
          <w:rFonts w:eastAsia="MS PGothic" w:cs="Arial"/>
          <w:color w:val="000000" w:themeColor="text1" w:themeTint="FF" w:themeShade="FF"/>
          <w:sz w:val="22"/>
          <w:szCs w:val="22"/>
        </w:rPr>
        <w:t>Performs no duties that might interfere with the attendant’s primary duty to monitor and protect the authorized entrants</w:t>
      </w:r>
    </w:p>
    <w:p xmlns:wp14="http://schemas.microsoft.com/office/word/2010/wordml" w:rsidR="00674F66" w:rsidP="00674F66" w:rsidRDefault="00674F66" w14:paraId="56EE48EE" wp14:textId="77777777">
      <w:pPr>
        <w:pStyle w:val="Default"/>
        <w:jc w:val="both"/>
        <w:rPr>
          <w:rFonts w:ascii="Arial" w:hAnsi="Arial" w:cs="Arial"/>
          <w:sz w:val="22"/>
          <w:szCs w:val="22"/>
        </w:rPr>
      </w:pPr>
    </w:p>
    <w:p xmlns:wp14="http://schemas.microsoft.com/office/word/2010/wordml" w:rsidRPr="00915BE4" w:rsidR="00674F66" w:rsidP="00915BE4" w:rsidRDefault="00674F66" w14:paraId="7FD69EAF" wp14:textId="77777777">
      <w:pPr>
        <w:pStyle w:val="Heading3"/>
        <w:ind w:left="0"/>
        <w:rPr>
          <w:color w:val="000000"/>
        </w:rPr>
      </w:pPr>
      <w:bookmarkStart w:name="_Toc447190743" w:id="47"/>
      <w:bookmarkStart w:name="_Toc135996598" w:id="48"/>
      <w:r w:rsidRPr="00915BE4">
        <w:rPr>
          <w:color w:val="000000"/>
        </w:rPr>
        <w:t>Entrants</w:t>
      </w:r>
      <w:bookmarkEnd w:id="47"/>
      <w:bookmarkEnd w:id="48"/>
    </w:p>
    <w:p xmlns:wp14="http://schemas.microsoft.com/office/word/2010/wordml" w:rsidRPr="00DA4683" w:rsidR="00EB3D75" w:rsidP="65AC3542" w:rsidRDefault="00EB3D75" w14:paraId="211958E8" wp14:textId="662DA8EB">
      <w:pPr>
        <w:numPr>
          <w:ilvl w:val="0"/>
          <w:numId w:val="12"/>
        </w:numPr>
        <w:kinsoku w:val="0"/>
        <w:overflowPunct w:val="0"/>
        <w:spacing w:line="288" w:lineRule="auto"/>
        <w:contextualSpacing/>
        <w:textAlignment w:val="baseline"/>
        <w:rPr>
          <w:rFonts w:eastAsia="MS PGothic" w:cs="Arial"/>
          <w:b w:val="1"/>
          <w:bCs w:val="1"/>
          <w:color w:val="000000"/>
          <w:sz w:val="22"/>
          <w:szCs w:val="22"/>
          <w:u w:val="single"/>
        </w:rPr>
      </w:pPr>
      <w:r w:rsidRPr="65AC3542" w:rsidR="243F81DC">
        <w:rPr>
          <w:rFonts w:eastAsia="MS PGothic" w:cs="Arial"/>
          <w:b w:val="1"/>
          <w:bCs w:val="1"/>
          <w:color w:val="000000" w:themeColor="text1" w:themeTint="FF" w:themeShade="FF"/>
          <w:sz w:val="22"/>
          <w:szCs w:val="22"/>
          <w:u w:val="single"/>
        </w:rPr>
        <w:t>Reviews and understands the Rescue Plan</w:t>
      </w:r>
    </w:p>
    <w:p xmlns:wp14="http://schemas.microsoft.com/office/word/2010/wordml" w:rsidRPr="00DA4683" w:rsidR="00EB3D75" w:rsidP="00A25FB7" w:rsidRDefault="00EB3D75" w14:paraId="775751CF" wp14:textId="175BA4F8">
      <w:pPr>
        <w:numPr>
          <w:ilvl w:val="0"/>
          <w:numId w:val="12"/>
        </w:numPr>
        <w:kinsoku w:val="0"/>
        <w:overflowPunct w:val="0"/>
        <w:spacing w:line="288" w:lineRule="auto"/>
        <w:contextualSpacing/>
        <w:textAlignment w:val="baseline"/>
        <w:rPr>
          <w:rFonts w:cs="Arial"/>
          <w:color w:val="000000"/>
          <w:sz w:val="22"/>
          <w:szCs w:val="22"/>
        </w:rPr>
      </w:pPr>
      <w:r w:rsidRPr="65AC3542" w:rsidR="00EB3D75">
        <w:rPr>
          <w:rFonts w:eastAsia="MS PGothic" w:cs="Arial"/>
          <w:color w:val="000000" w:themeColor="text1" w:themeTint="FF" w:themeShade="FF"/>
          <w:sz w:val="22"/>
          <w:szCs w:val="22"/>
        </w:rPr>
        <w:t>Knows the hazards that may be faced during entry, including information on the routes of exposure, signs and symptoms, and consequences of exposure</w:t>
      </w:r>
    </w:p>
    <w:p xmlns:wp14="http://schemas.microsoft.com/office/word/2010/wordml" w:rsidRPr="00DA4683" w:rsidR="00EB3D75" w:rsidP="00A25FB7" w:rsidRDefault="00EB3D75" w14:paraId="65ABD5E3" wp14:textId="77777777">
      <w:pPr>
        <w:numPr>
          <w:ilvl w:val="0"/>
          <w:numId w:val="12"/>
        </w:numPr>
        <w:kinsoku w:val="0"/>
        <w:overflowPunct w:val="0"/>
        <w:spacing w:line="288" w:lineRule="auto"/>
        <w:contextualSpacing/>
        <w:textAlignment w:val="baseline"/>
        <w:rPr>
          <w:rFonts w:cs="Arial"/>
          <w:color w:val="000000"/>
          <w:sz w:val="22"/>
          <w:szCs w:val="22"/>
        </w:rPr>
      </w:pPr>
      <w:r w:rsidRPr="65AC3542" w:rsidR="00EB3D75">
        <w:rPr>
          <w:rFonts w:eastAsia="MS PGothic" w:cs="Arial"/>
          <w:color w:val="000000" w:themeColor="text1" w:themeTint="FF" w:themeShade="FF"/>
          <w:sz w:val="22"/>
          <w:szCs w:val="22"/>
        </w:rPr>
        <w:t>Properly use equipment as required:</w:t>
      </w:r>
    </w:p>
    <w:p xmlns:wp14="http://schemas.microsoft.com/office/word/2010/wordml" w:rsidRPr="00DA4683" w:rsidR="00EB3D75" w:rsidP="00A25FB7" w:rsidRDefault="00EB3D75" w14:paraId="53B3389D" wp14:textId="77777777">
      <w:pPr>
        <w:numPr>
          <w:ilvl w:val="0"/>
          <w:numId w:val="13"/>
        </w:numPr>
        <w:kinsoku w:val="0"/>
        <w:overflowPunct w:val="0"/>
        <w:spacing w:line="288" w:lineRule="auto"/>
        <w:contextualSpacing/>
        <w:textAlignment w:val="baseline"/>
        <w:rPr>
          <w:rFonts w:cs="Arial"/>
          <w:color w:val="000000"/>
          <w:sz w:val="22"/>
          <w:szCs w:val="22"/>
        </w:rPr>
      </w:pPr>
      <w:r w:rsidRPr="00DA4683">
        <w:rPr>
          <w:rFonts w:eastAsia="MS PGothic" w:cs="Arial"/>
          <w:color w:val="000000"/>
          <w:sz w:val="22"/>
          <w:szCs w:val="22"/>
        </w:rPr>
        <w:t>Testing and monitoring equipment</w:t>
      </w:r>
    </w:p>
    <w:p xmlns:wp14="http://schemas.microsoft.com/office/word/2010/wordml" w:rsidRPr="00DA4683" w:rsidR="00EB3D75" w:rsidP="00A25FB7" w:rsidRDefault="00EB3D75" w14:paraId="60EFA983" wp14:textId="77777777">
      <w:pPr>
        <w:numPr>
          <w:ilvl w:val="0"/>
          <w:numId w:val="13"/>
        </w:numPr>
        <w:kinsoku w:val="0"/>
        <w:overflowPunct w:val="0"/>
        <w:spacing w:line="288" w:lineRule="auto"/>
        <w:contextualSpacing/>
        <w:textAlignment w:val="baseline"/>
        <w:rPr>
          <w:rFonts w:cs="Arial"/>
          <w:color w:val="000000"/>
          <w:sz w:val="22"/>
          <w:szCs w:val="22"/>
        </w:rPr>
      </w:pPr>
      <w:r w:rsidRPr="00DA4683">
        <w:rPr>
          <w:rFonts w:eastAsia="MS PGothic" w:cs="Arial"/>
          <w:color w:val="000000"/>
          <w:sz w:val="22"/>
          <w:szCs w:val="22"/>
        </w:rPr>
        <w:t>Ventilation equipment</w:t>
      </w:r>
    </w:p>
    <w:p xmlns:wp14="http://schemas.microsoft.com/office/word/2010/wordml" w:rsidRPr="00DA4683" w:rsidR="00EB3D75" w:rsidP="00A25FB7" w:rsidRDefault="00EB3D75" w14:paraId="4E4B09D9" wp14:textId="77777777">
      <w:pPr>
        <w:numPr>
          <w:ilvl w:val="0"/>
          <w:numId w:val="13"/>
        </w:numPr>
        <w:kinsoku w:val="0"/>
        <w:overflowPunct w:val="0"/>
        <w:spacing w:line="288" w:lineRule="auto"/>
        <w:contextualSpacing/>
        <w:textAlignment w:val="baseline"/>
        <w:rPr>
          <w:rFonts w:cs="Arial"/>
          <w:color w:val="000000"/>
          <w:sz w:val="22"/>
          <w:szCs w:val="22"/>
        </w:rPr>
      </w:pPr>
      <w:r w:rsidRPr="00DA4683">
        <w:rPr>
          <w:rFonts w:eastAsia="MS PGothic" w:cs="Arial"/>
          <w:color w:val="000000"/>
          <w:sz w:val="22"/>
          <w:szCs w:val="22"/>
        </w:rPr>
        <w:t>Communication equipment</w:t>
      </w:r>
    </w:p>
    <w:p xmlns:wp14="http://schemas.microsoft.com/office/word/2010/wordml" w:rsidRPr="00DA4683" w:rsidR="00EB3D75" w:rsidP="00A25FB7" w:rsidRDefault="00EB3D75" w14:paraId="24A2F860" wp14:textId="77777777">
      <w:pPr>
        <w:numPr>
          <w:ilvl w:val="0"/>
          <w:numId w:val="13"/>
        </w:numPr>
        <w:kinsoku w:val="0"/>
        <w:overflowPunct w:val="0"/>
        <w:spacing w:line="288" w:lineRule="auto"/>
        <w:contextualSpacing/>
        <w:textAlignment w:val="baseline"/>
        <w:rPr>
          <w:rFonts w:cs="Arial"/>
          <w:color w:val="000000"/>
          <w:sz w:val="22"/>
          <w:szCs w:val="22"/>
        </w:rPr>
      </w:pPr>
      <w:r w:rsidRPr="00DA4683">
        <w:rPr>
          <w:rFonts w:eastAsia="MS PGothic" w:cs="Arial"/>
          <w:color w:val="000000"/>
          <w:sz w:val="22"/>
          <w:szCs w:val="22"/>
        </w:rPr>
        <w:t>Personal protective equipment</w:t>
      </w:r>
    </w:p>
    <w:p xmlns:wp14="http://schemas.microsoft.com/office/word/2010/wordml" w:rsidRPr="00DA4683" w:rsidR="00EB3D75" w:rsidP="00A25FB7" w:rsidRDefault="00EB3D75" w14:paraId="46127BF5" wp14:textId="77777777">
      <w:pPr>
        <w:numPr>
          <w:ilvl w:val="0"/>
          <w:numId w:val="13"/>
        </w:numPr>
        <w:kinsoku w:val="0"/>
        <w:overflowPunct w:val="0"/>
        <w:spacing w:line="288" w:lineRule="auto"/>
        <w:contextualSpacing/>
        <w:textAlignment w:val="baseline"/>
        <w:rPr>
          <w:rFonts w:cs="Arial"/>
          <w:color w:val="000000"/>
          <w:sz w:val="22"/>
          <w:szCs w:val="22"/>
        </w:rPr>
      </w:pPr>
      <w:r w:rsidRPr="00DA4683">
        <w:rPr>
          <w:rFonts w:eastAsia="MS PGothic" w:cs="Arial"/>
          <w:color w:val="000000"/>
          <w:sz w:val="22"/>
          <w:szCs w:val="22"/>
        </w:rPr>
        <w:t>Lighting equipment</w:t>
      </w:r>
    </w:p>
    <w:p xmlns:wp14="http://schemas.microsoft.com/office/word/2010/wordml" w:rsidRPr="00DA4683" w:rsidR="00EB3D75" w:rsidP="00A25FB7" w:rsidRDefault="00EB3D75" w14:paraId="06DD7A43" wp14:textId="77777777">
      <w:pPr>
        <w:numPr>
          <w:ilvl w:val="0"/>
          <w:numId w:val="13"/>
        </w:numPr>
        <w:kinsoku w:val="0"/>
        <w:overflowPunct w:val="0"/>
        <w:spacing w:line="288" w:lineRule="auto"/>
        <w:contextualSpacing/>
        <w:textAlignment w:val="baseline"/>
        <w:rPr>
          <w:rFonts w:cs="Arial"/>
          <w:color w:val="000000"/>
          <w:sz w:val="22"/>
          <w:szCs w:val="22"/>
        </w:rPr>
      </w:pPr>
      <w:r w:rsidRPr="00DA4683">
        <w:rPr>
          <w:rFonts w:eastAsia="MS PGothic" w:cs="Arial"/>
          <w:color w:val="000000"/>
          <w:sz w:val="22"/>
          <w:szCs w:val="22"/>
        </w:rPr>
        <w:t>Barricading and shielding equipment</w:t>
      </w:r>
    </w:p>
    <w:p xmlns:wp14="http://schemas.microsoft.com/office/word/2010/wordml" w:rsidRPr="00DA4683" w:rsidR="00EB3D75" w:rsidP="00A25FB7" w:rsidRDefault="00EB3D75" w14:paraId="7B2121C7" wp14:textId="77777777">
      <w:pPr>
        <w:numPr>
          <w:ilvl w:val="0"/>
          <w:numId w:val="13"/>
        </w:numPr>
        <w:kinsoku w:val="0"/>
        <w:overflowPunct w:val="0"/>
        <w:spacing w:line="288" w:lineRule="auto"/>
        <w:contextualSpacing/>
        <w:textAlignment w:val="baseline"/>
        <w:rPr>
          <w:rFonts w:cs="Arial"/>
          <w:color w:val="000000"/>
          <w:sz w:val="22"/>
          <w:szCs w:val="22"/>
        </w:rPr>
      </w:pPr>
      <w:r w:rsidRPr="00DA4683">
        <w:rPr>
          <w:rFonts w:eastAsia="MS PGothic" w:cs="Arial"/>
          <w:color w:val="000000"/>
          <w:sz w:val="22"/>
          <w:szCs w:val="22"/>
        </w:rPr>
        <w:t>Safe ingress/egress equipment i.e. ladders</w:t>
      </w:r>
    </w:p>
    <w:p xmlns:wp14="http://schemas.microsoft.com/office/word/2010/wordml" w:rsidRPr="00DA4683" w:rsidR="00EB3D75" w:rsidP="00A25FB7" w:rsidRDefault="00EB3D75" w14:paraId="6DFF9C2F" wp14:textId="77777777">
      <w:pPr>
        <w:numPr>
          <w:ilvl w:val="0"/>
          <w:numId w:val="13"/>
        </w:numPr>
        <w:kinsoku w:val="0"/>
        <w:overflowPunct w:val="0"/>
        <w:spacing w:line="288" w:lineRule="auto"/>
        <w:contextualSpacing/>
        <w:textAlignment w:val="baseline"/>
        <w:rPr>
          <w:rFonts w:cs="Arial"/>
          <w:color w:val="000000"/>
          <w:sz w:val="22"/>
          <w:szCs w:val="22"/>
        </w:rPr>
      </w:pPr>
      <w:r w:rsidRPr="00DA4683">
        <w:rPr>
          <w:rFonts w:eastAsia="MS PGothic" w:cs="Arial"/>
          <w:color w:val="000000"/>
          <w:sz w:val="22"/>
          <w:szCs w:val="22"/>
        </w:rPr>
        <w:t>Rescue and emergency equipment</w:t>
      </w:r>
    </w:p>
    <w:p xmlns:wp14="http://schemas.microsoft.com/office/word/2010/wordml" w:rsidRPr="00DA4683" w:rsidR="00EB3D75" w:rsidP="00A25FB7" w:rsidRDefault="00EB3D75" w14:paraId="0B49841F" wp14:textId="77777777">
      <w:pPr>
        <w:numPr>
          <w:ilvl w:val="0"/>
          <w:numId w:val="14"/>
        </w:numPr>
        <w:kinsoku w:val="0"/>
        <w:overflowPunct w:val="0"/>
        <w:spacing w:line="288" w:lineRule="auto"/>
        <w:contextualSpacing/>
        <w:textAlignment w:val="baseline"/>
        <w:rPr>
          <w:rFonts w:cs="Arial"/>
          <w:color w:val="000000"/>
          <w:sz w:val="22"/>
          <w:szCs w:val="22"/>
        </w:rPr>
      </w:pPr>
      <w:r w:rsidRPr="00DA4683">
        <w:rPr>
          <w:rFonts w:eastAsia="MS PGothic" w:cs="Arial"/>
          <w:color w:val="000000"/>
          <w:sz w:val="22"/>
          <w:szCs w:val="22"/>
        </w:rPr>
        <w:t>Communicate with the attendant as necessary to enable the attendant to monitor entrant status and to enable the attendant to alert entrants of the need to evacuate the space</w:t>
      </w:r>
    </w:p>
    <w:p xmlns:wp14="http://schemas.microsoft.com/office/word/2010/wordml" w:rsidRPr="00EB3D75" w:rsidR="00DA4683" w:rsidP="00A25FB7" w:rsidRDefault="00EB3D75" w14:paraId="085A2872" wp14:textId="77777777">
      <w:pPr>
        <w:pStyle w:val="Default"/>
        <w:numPr>
          <w:ilvl w:val="0"/>
          <w:numId w:val="14"/>
        </w:numPr>
        <w:jc w:val="both"/>
        <w:rPr>
          <w:rFonts w:ascii="Arial" w:hAnsi="Arial" w:cs="Arial"/>
          <w:sz w:val="22"/>
          <w:szCs w:val="22"/>
        </w:rPr>
      </w:pPr>
      <w:r w:rsidRPr="00EB3D75">
        <w:rPr>
          <w:rFonts w:ascii="Arial" w:hAnsi="Arial" w:cs="Arial"/>
          <w:sz w:val="22"/>
          <w:szCs w:val="22"/>
        </w:rPr>
        <w:t>Alert the attendant whenever:</w:t>
      </w:r>
    </w:p>
    <w:p xmlns:wp14="http://schemas.microsoft.com/office/word/2010/wordml" w:rsidR="00EB3D75" w:rsidP="00A25FB7" w:rsidRDefault="00EB3D75" w14:paraId="535BD191" wp14:textId="77777777">
      <w:pPr>
        <w:pStyle w:val="Default"/>
        <w:numPr>
          <w:ilvl w:val="0"/>
          <w:numId w:val="15"/>
        </w:numPr>
        <w:jc w:val="both"/>
        <w:rPr>
          <w:rFonts w:ascii="Arial" w:hAnsi="Arial" w:cs="Arial"/>
          <w:sz w:val="22"/>
          <w:szCs w:val="22"/>
        </w:rPr>
      </w:pPr>
      <w:r>
        <w:rPr>
          <w:rFonts w:ascii="Arial" w:hAnsi="Arial" w:cs="Arial"/>
          <w:sz w:val="22"/>
          <w:szCs w:val="22"/>
        </w:rPr>
        <w:t>`</w:t>
      </w:r>
      <w:r w:rsidRPr="00EB3D75">
        <w:rPr>
          <w:rFonts w:ascii="Arial" w:hAnsi="Arial" w:cs="Arial"/>
          <w:sz w:val="22"/>
          <w:szCs w:val="22"/>
        </w:rPr>
        <w:t>The entrant recognizes any warning signs or symptoms of exposure to a dangerous situation</w:t>
      </w:r>
    </w:p>
    <w:p xmlns:wp14="http://schemas.microsoft.com/office/word/2010/wordml" w:rsidRPr="00EB3D75" w:rsidR="00DA4683" w:rsidP="00A25FB7" w:rsidRDefault="00EB3D75" w14:paraId="357E8089" wp14:textId="77777777">
      <w:pPr>
        <w:pStyle w:val="Default"/>
        <w:numPr>
          <w:ilvl w:val="0"/>
          <w:numId w:val="15"/>
        </w:numPr>
        <w:jc w:val="both"/>
        <w:rPr>
          <w:rFonts w:ascii="Arial" w:hAnsi="Arial" w:cs="Arial"/>
          <w:sz w:val="22"/>
          <w:szCs w:val="22"/>
        </w:rPr>
      </w:pPr>
      <w:r w:rsidRPr="00EB3D75">
        <w:rPr>
          <w:rFonts w:ascii="Arial" w:hAnsi="Arial" w:cs="Arial"/>
          <w:sz w:val="22"/>
          <w:szCs w:val="22"/>
        </w:rPr>
        <w:t>The entrant detects a prohibited condition</w:t>
      </w:r>
    </w:p>
    <w:p xmlns:wp14="http://schemas.microsoft.com/office/word/2010/wordml" w:rsidRPr="00EB3D75" w:rsidR="00DA4683" w:rsidP="00A25FB7" w:rsidRDefault="00EB3D75" w14:paraId="340A6B2E" wp14:textId="77777777">
      <w:pPr>
        <w:pStyle w:val="Default"/>
        <w:numPr>
          <w:ilvl w:val="0"/>
          <w:numId w:val="14"/>
        </w:numPr>
        <w:jc w:val="both"/>
        <w:rPr>
          <w:rFonts w:ascii="Arial" w:hAnsi="Arial" w:cs="Arial"/>
          <w:sz w:val="22"/>
          <w:szCs w:val="22"/>
        </w:rPr>
      </w:pPr>
      <w:r w:rsidRPr="00EB3D75">
        <w:rPr>
          <w:rFonts w:ascii="Arial" w:hAnsi="Arial" w:cs="Arial"/>
          <w:sz w:val="22"/>
          <w:szCs w:val="22"/>
        </w:rPr>
        <w:t>Exit from the permit space as quickly as possible whenever:</w:t>
      </w:r>
    </w:p>
    <w:p xmlns:wp14="http://schemas.microsoft.com/office/word/2010/wordml" w:rsidR="00EB3D75" w:rsidP="00A25FB7" w:rsidRDefault="00EB3D75" w14:paraId="0AB734D0" wp14:textId="77777777">
      <w:pPr>
        <w:pStyle w:val="Default"/>
        <w:numPr>
          <w:ilvl w:val="0"/>
          <w:numId w:val="16"/>
        </w:numPr>
        <w:jc w:val="both"/>
        <w:rPr>
          <w:rFonts w:ascii="Arial" w:hAnsi="Arial" w:cs="Arial"/>
          <w:sz w:val="22"/>
          <w:szCs w:val="22"/>
        </w:rPr>
      </w:pPr>
      <w:r w:rsidRPr="00EB3D75">
        <w:rPr>
          <w:rFonts w:ascii="Arial" w:hAnsi="Arial" w:cs="Arial"/>
          <w:sz w:val="22"/>
          <w:szCs w:val="22"/>
        </w:rPr>
        <w:t>An order to evacuate is given by the attendant or the entry supervisor</w:t>
      </w:r>
    </w:p>
    <w:p xmlns:wp14="http://schemas.microsoft.com/office/word/2010/wordml" w:rsidR="00EB3D75" w:rsidP="00A25FB7" w:rsidRDefault="00EB3D75" w14:paraId="1EF0C8CD" wp14:textId="77777777">
      <w:pPr>
        <w:pStyle w:val="Default"/>
        <w:numPr>
          <w:ilvl w:val="0"/>
          <w:numId w:val="16"/>
        </w:numPr>
        <w:jc w:val="both"/>
        <w:rPr>
          <w:rFonts w:ascii="Arial" w:hAnsi="Arial" w:cs="Arial"/>
          <w:sz w:val="22"/>
          <w:szCs w:val="22"/>
        </w:rPr>
      </w:pPr>
      <w:r w:rsidRPr="00EB3D75">
        <w:rPr>
          <w:rFonts w:ascii="Arial" w:hAnsi="Arial" w:cs="Arial"/>
          <w:sz w:val="22"/>
          <w:szCs w:val="22"/>
        </w:rPr>
        <w:t>The entrant recognizes any warning signs or symptoms of exposure to a dangerous situation</w:t>
      </w:r>
    </w:p>
    <w:p xmlns:wp14="http://schemas.microsoft.com/office/word/2010/wordml" w:rsidR="00EB3D75" w:rsidP="00A25FB7" w:rsidRDefault="00EB3D75" w14:paraId="6378A72B" wp14:textId="77777777">
      <w:pPr>
        <w:pStyle w:val="Default"/>
        <w:numPr>
          <w:ilvl w:val="0"/>
          <w:numId w:val="16"/>
        </w:numPr>
        <w:jc w:val="both"/>
        <w:rPr>
          <w:rFonts w:ascii="Arial" w:hAnsi="Arial" w:cs="Arial"/>
          <w:sz w:val="22"/>
          <w:szCs w:val="22"/>
        </w:rPr>
      </w:pPr>
      <w:r w:rsidRPr="00EB3D75">
        <w:rPr>
          <w:rFonts w:ascii="Arial" w:hAnsi="Arial" w:cs="Arial"/>
          <w:sz w:val="22"/>
          <w:szCs w:val="22"/>
        </w:rPr>
        <w:t>The entrant detects a prohibited condition</w:t>
      </w:r>
    </w:p>
    <w:p xmlns:wp14="http://schemas.microsoft.com/office/word/2010/wordml" w:rsidRPr="001C3FEE" w:rsidR="00EB3D75" w:rsidP="00A25FB7" w:rsidRDefault="00EB3D75" w14:paraId="48DC25B8" wp14:textId="77777777">
      <w:pPr>
        <w:pStyle w:val="Default"/>
        <w:numPr>
          <w:ilvl w:val="0"/>
          <w:numId w:val="16"/>
        </w:numPr>
        <w:jc w:val="both"/>
        <w:rPr>
          <w:rFonts w:ascii="Arial" w:hAnsi="Arial" w:cs="Arial"/>
          <w:sz w:val="22"/>
          <w:szCs w:val="22"/>
        </w:rPr>
      </w:pPr>
      <w:r w:rsidRPr="00EB3D75">
        <w:rPr>
          <w:rFonts w:ascii="Arial" w:hAnsi="Arial" w:cs="Arial"/>
          <w:sz w:val="22"/>
          <w:szCs w:val="22"/>
        </w:rPr>
        <w:t>An evacuation alarm is activated</w:t>
      </w:r>
    </w:p>
    <w:p xmlns:wp14="http://schemas.microsoft.com/office/word/2010/wordml" w:rsidRPr="00915BE4" w:rsidR="00674F66" w:rsidP="00915BE4" w:rsidRDefault="00674F66" w14:paraId="38118C90" wp14:textId="77777777">
      <w:pPr>
        <w:pStyle w:val="Heading3"/>
        <w:ind w:left="0"/>
        <w:rPr>
          <w:color w:val="000000"/>
        </w:rPr>
      </w:pPr>
      <w:bookmarkStart w:name="_Toc447190744" w:id="49"/>
      <w:bookmarkStart w:name="_Toc135996599" w:id="50"/>
      <w:r w:rsidRPr="00915BE4">
        <w:rPr>
          <w:color w:val="000000"/>
        </w:rPr>
        <w:t>Emergency Response Team</w:t>
      </w:r>
      <w:bookmarkEnd w:id="49"/>
      <w:bookmarkEnd w:id="50"/>
    </w:p>
    <w:p xmlns:wp14="http://schemas.microsoft.com/office/word/2010/wordml" w:rsidR="00EB3D75" w:rsidP="00A25FB7" w:rsidRDefault="00EB3D75" w14:paraId="1973A19F" wp14:textId="77777777">
      <w:pPr>
        <w:pStyle w:val="BodyTextTable"/>
        <w:numPr>
          <w:ilvl w:val="0"/>
          <w:numId w:val="7"/>
        </w:numPr>
        <w:rPr>
          <w:sz w:val="22"/>
          <w:szCs w:val="22"/>
        </w:rPr>
      </w:pPr>
      <w:r>
        <w:rPr>
          <w:sz w:val="22"/>
          <w:szCs w:val="22"/>
        </w:rPr>
        <w:t>Reviews and signs-off on Assessment Forms and Rescue Plans</w:t>
      </w:r>
    </w:p>
    <w:p xmlns:wp14="http://schemas.microsoft.com/office/word/2010/wordml" w:rsidR="00DA4683" w:rsidP="00A25FB7" w:rsidRDefault="00EB3D75" w14:paraId="219D1A04" wp14:textId="77777777">
      <w:pPr>
        <w:pStyle w:val="BodyTextTable"/>
        <w:numPr>
          <w:ilvl w:val="0"/>
          <w:numId w:val="7"/>
        </w:numPr>
        <w:rPr>
          <w:sz w:val="22"/>
          <w:szCs w:val="22"/>
        </w:rPr>
      </w:pPr>
      <w:r>
        <w:rPr>
          <w:sz w:val="22"/>
          <w:szCs w:val="22"/>
        </w:rPr>
        <w:t>Remain proficient</w:t>
      </w:r>
      <w:r w:rsidRPr="00EB3D75">
        <w:rPr>
          <w:sz w:val="22"/>
          <w:szCs w:val="22"/>
        </w:rPr>
        <w:t xml:space="preserve"> rescue-related tasks and equipment, to function appropriately while rescuing entrants from the particular permit space or types of permit spaces identified</w:t>
      </w:r>
    </w:p>
    <w:p xmlns:wp14="http://schemas.microsoft.com/office/word/2010/wordml" w:rsidRPr="00EB3D75" w:rsidR="00C932E5" w:rsidP="00A25FB7" w:rsidRDefault="00C932E5" w14:paraId="1159B81E" wp14:textId="77777777">
      <w:pPr>
        <w:pStyle w:val="BodyTextTable"/>
        <w:numPr>
          <w:ilvl w:val="0"/>
          <w:numId w:val="7"/>
        </w:numPr>
        <w:rPr>
          <w:sz w:val="22"/>
          <w:szCs w:val="22"/>
        </w:rPr>
      </w:pPr>
      <w:r>
        <w:rPr>
          <w:sz w:val="22"/>
          <w:szCs w:val="22"/>
        </w:rPr>
        <w:t>Shall conduct one entry rescue exercise annually.</w:t>
      </w:r>
    </w:p>
    <w:p xmlns:wp14="http://schemas.microsoft.com/office/word/2010/wordml" w:rsidRPr="00915BE4" w:rsidR="0032752C" w:rsidP="00915BE4" w:rsidRDefault="0032752C" w14:paraId="077A9186" wp14:textId="77777777">
      <w:pPr>
        <w:pStyle w:val="Heading1"/>
        <w:ind w:left="0"/>
        <w:rPr>
          <w:color w:val="FF0000"/>
        </w:rPr>
      </w:pPr>
      <w:bookmarkStart w:name="_Toc447190745" w:id="51"/>
      <w:bookmarkStart w:name="_Toc135996600" w:id="52"/>
      <w:r w:rsidRPr="00393FB0">
        <w:rPr>
          <w:color w:val="FF0000"/>
        </w:rPr>
        <w:t>Re</w:t>
      </w:r>
      <w:r w:rsidRPr="00393FB0" w:rsidR="00EB69F7">
        <w:rPr>
          <w:color w:val="FF0000"/>
        </w:rPr>
        <w:t>ferences and Supporting D</w:t>
      </w:r>
      <w:r w:rsidRPr="00393FB0">
        <w:rPr>
          <w:color w:val="FF0000"/>
        </w:rPr>
        <w:t>ocuments</w:t>
      </w:r>
      <w:bookmarkEnd w:id="51"/>
      <w:bookmarkEnd w:id="52"/>
      <w:r w:rsidRPr="00915BE4">
        <w:rPr>
          <w:color w:val="FF0000"/>
        </w:rPr>
        <w:t xml:space="preserve"> </w:t>
      </w:r>
    </w:p>
    <w:tbl>
      <w:tblPr>
        <w:tblpPr w:leftFromText="187" w:rightFromText="187" w:vertAnchor="text" w:horzAnchor="margin" w:tblpXSpec="center" w:tblpY="1"/>
        <w:tblOverlap w:val="never"/>
        <w:tblW w:w="10080" w:type="dxa"/>
        <w:jc w:val="center"/>
        <w:tblCellMar>
          <w:left w:w="115" w:type="dxa"/>
          <w:right w:w="115" w:type="dxa"/>
        </w:tblCellMar>
        <w:tblLook w:val="01E0" w:firstRow="1" w:lastRow="1" w:firstColumn="1" w:lastColumn="1" w:noHBand="0" w:noVBand="0"/>
      </w:tblPr>
      <w:tblGrid>
        <w:gridCol w:w="2852"/>
        <w:gridCol w:w="7228"/>
      </w:tblGrid>
      <w:tr xmlns:wp14="http://schemas.microsoft.com/office/word/2010/wordml" w:rsidRPr="00DE1286" w:rsidR="0032752C" w:rsidTr="00517B79" w14:paraId="164C5517" wp14:textId="77777777">
        <w:trPr>
          <w:trHeight w:val="432"/>
          <w:jc w:val="center"/>
        </w:trPr>
        <w:tc>
          <w:tcPr>
            <w:tcW w:w="2815" w:type="dxa"/>
            <w:tcBorders>
              <w:top w:val="single" w:color="FFFFFF" w:sz="6" w:space="0"/>
              <w:left w:val="single" w:color="FFFFFF" w:sz="6" w:space="0"/>
              <w:bottom w:val="single" w:color="FFFFFF" w:sz="6" w:space="0"/>
              <w:right w:val="single" w:color="FFFFFF" w:sz="6" w:space="0"/>
            </w:tcBorders>
            <w:shd w:val="clear" w:color="auto" w:fill="665546"/>
            <w:vAlign w:val="center"/>
          </w:tcPr>
          <w:p w:rsidRPr="00DE1286" w:rsidR="004B6243" w:rsidP="00517B79" w:rsidRDefault="0032752C" w14:paraId="7BE81165" wp14:textId="77777777">
            <w:pPr>
              <w:pStyle w:val="Pa2"/>
              <w:spacing w:before="120" w:after="120" w:line="240" w:lineRule="auto"/>
              <w:rPr>
                <w:b/>
                <w:bCs/>
                <w:color w:val="FFFFFF"/>
                <w:sz w:val="18"/>
                <w:szCs w:val="18"/>
              </w:rPr>
            </w:pPr>
            <w:r w:rsidRPr="00DE1286">
              <w:rPr>
                <w:rStyle w:val="A0"/>
                <w:bCs/>
                <w:color w:val="FFFFFF"/>
                <w:sz w:val="18"/>
                <w:szCs w:val="18"/>
              </w:rPr>
              <w:t>Doc Ref.</w:t>
            </w:r>
          </w:p>
        </w:tc>
        <w:tc>
          <w:tcPr>
            <w:tcW w:w="7135" w:type="dxa"/>
            <w:tcBorders>
              <w:top w:val="single" w:color="FFFFFF" w:sz="6" w:space="0"/>
              <w:left w:val="single" w:color="FFFFFF" w:sz="6" w:space="0"/>
              <w:bottom w:val="single" w:color="FFFFFF" w:sz="6" w:space="0"/>
              <w:right w:val="single" w:color="FFFFFF" w:sz="6" w:space="0"/>
            </w:tcBorders>
            <w:shd w:val="clear" w:color="auto" w:fill="665546"/>
            <w:vAlign w:val="center"/>
          </w:tcPr>
          <w:p w:rsidRPr="00DE1286" w:rsidR="0032752C" w:rsidP="00517B79" w:rsidRDefault="0032752C" w14:paraId="50E1A529" wp14:textId="77777777">
            <w:pPr>
              <w:pStyle w:val="Default"/>
              <w:spacing w:line="241" w:lineRule="atLeast"/>
              <w:rPr>
                <w:rStyle w:val="A0"/>
                <w:bCs/>
                <w:color w:val="FFFFFF"/>
                <w:sz w:val="18"/>
                <w:szCs w:val="18"/>
              </w:rPr>
            </w:pPr>
            <w:r w:rsidRPr="00DE1286">
              <w:rPr>
                <w:rStyle w:val="A0"/>
                <w:bCs/>
                <w:color w:val="FFFFFF"/>
                <w:sz w:val="18"/>
                <w:szCs w:val="18"/>
              </w:rPr>
              <w:t>Document Title</w:t>
            </w:r>
          </w:p>
        </w:tc>
      </w:tr>
      <w:tr xmlns:wp14="http://schemas.microsoft.com/office/word/2010/wordml" w:rsidRPr="00DE1286" w:rsidR="0032752C" w:rsidTr="00517B79" w14:paraId="269AB938" wp14:textId="77777777">
        <w:trPr>
          <w:trHeight w:val="360"/>
          <w:jc w:val="center"/>
        </w:trPr>
        <w:tc>
          <w:tcPr>
            <w:tcW w:w="2815" w:type="dxa"/>
            <w:tcBorders>
              <w:top w:val="single" w:color="FFFFFF" w:sz="6" w:space="0"/>
              <w:left w:val="single" w:color="FFFFFF" w:sz="6" w:space="0"/>
              <w:bottom w:val="single" w:color="FFFFFF" w:sz="6" w:space="0"/>
              <w:right w:val="single" w:color="FFFFFF" w:sz="6" w:space="0"/>
            </w:tcBorders>
            <w:shd w:val="clear" w:color="auto" w:fill="CAC0B6"/>
            <w:vAlign w:val="center"/>
          </w:tcPr>
          <w:p w:rsidRPr="00DE1286" w:rsidR="0032752C" w:rsidP="00517B79" w:rsidRDefault="00EB69F7" w14:paraId="1232FDA5" wp14:textId="77777777">
            <w:pPr>
              <w:pStyle w:val="Default"/>
              <w:spacing w:line="241" w:lineRule="atLeast"/>
              <w:rPr>
                <w:rStyle w:val="A2"/>
                <w:color w:val="auto"/>
                <w:sz w:val="20"/>
                <w:szCs w:val="20"/>
              </w:rPr>
            </w:pPr>
            <w:r>
              <w:rPr>
                <w:rStyle w:val="A2"/>
                <w:color w:val="auto"/>
                <w:sz w:val="20"/>
                <w:szCs w:val="20"/>
              </w:rPr>
              <w:t>HSEC-B-17</w:t>
            </w:r>
          </w:p>
        </w:tc>
        <w:tc>
          <w:tcPr>
            <w:tcW w:w="7135" w:type="dxa"/>
            <w:tcBorders>
              <w:top w:val="single" w:color="FFFFFF" w:sz="6" w:space="0"/>
              <w:left w:val="single" w:color="FFFFFF" w:sz="6" w:space="0"/>
              <w:bottom w:val="single" w:color="FFFFFF" w:sz="6" w:space="0"/>
              <w:right w:val="single" w:color="FFFFFF" w:sz="6" w:space="0"/>
            </w:tcBorders>
            <w:shd w:val="clear" w:color="auto" w:fill="CAC0B6"/>
            <w:vAlign w:val="center"/>
          </w:tcPr>
          <w:p w:rsidRPr="00DE1286" w:rsidR="0032752C" w:rsidP="00517B79" w:rsidRDefault="00EB69F7" w14:paraId="3D3E383F" wp14:textId="77777777">
            <w:pPr>
              <w:pStyle w:val="Default"/>
              <w:spacing w:line="241" w:lineRule="atLeast"/>
              <w:rPr>
                <w:rStyle w:val="A2"/>
                <w:color w:val="auto"/>
                <w:sz w:val="20"/>
                <w:szCs w:val="20"/>
              </w:rPr>
            </w:pPr>
            <w:r>
              <w:rPr>
                <w:rStyle w:val="A2"/>
                <w:color w:val="auto"/>
                <w:sz w:val="20"/>
                <w:szCs w:val="20"/>
              </w:rPr>
              <w:t>C5 Confined Space Standard</w:t>
            </w:r>
          </w:p>
        </w:tc>
      </w:tr>
      <w:tr xmlns:wp14="http://schemas.microsoft.com/office/word/2010/wordml" w:rsidRPr="00DE1286" w:rsidR="00EB69F7" w:rsidTr="00517B79" w14:paraId="4C0FAF92" wp14:textId="77777777">
        <w:trPr>
          <w:trHeight w:val="360"/>
          <w:jc w:val="center"/>
        </w:trPr>
        <w:tc>
          <w:tcPr>
            <w:tcW w:w="2815" w:type="dxa"/>
            <w:tcBorders>
              <w:top w:val="single" w:color="FFFFFF" w:sz="6" w:space="0"/>
              <w:left w:val="single" w:color="FFFFFF" w:sz="6" w:space="0"/>
              <w:bottom w:val="single" w:color="FFFFFF" w:sz="6" w:space="0"/>
              <w:right w:val="single" w:color="FFFFFF" w:sz="6" w:space="0"/>
            </w:tcBorders>
            <w:shd w:val="clear" w:color="auto" w:fill="CAC0B6"/>
            <w:vAlign w:val="center"/>
          </w:tcPr>
          <w:p w:rsidR="00EB69F7" w:rsidP="00517B79" w:rsidRDefault="00EB69F7" w14:paraId="2908EB2C" wp14:textId="77777777">
            <w:pPr>
              <w:pStyle w:val="Default"/>
              <w:spacing w:line="241" w:lineRule="atLeast"/>
              <w:rPr>
                <w:rStyle w:val="A2"/>
                <w:color w:val="auto"/>
                <w:sz w:val="20"/>
                <w:szCs w:val="20"/>
              </w:rPr>
            </w:pPr>
          </w:p>
        </w:tc>
        <w:tc>
          <w:tcPr>
            <w:tcW w:w="7135" w:type="dxa"/>
            <w:tcBorders>
              <w:top w:val="single" w:color="FFFFFF" w:sz="6" w:space="0"/>
              <w:left w:val="single" w:color="FFFFFF" w:sz="6" w:space="0"/>
              <w:bottom w:val="single" w:color="FFFFFF" w:sz="6" w:space="0"/>
              <w:right w:val="single" w:color="FFFFFF" w:sz="6" w:space="0"/>
            </w:tcBorders>
            <w:shd w:val="clear" w:color="auto" w:fill="CAC0B6"/>
            <w:vAlign w:val="center"/>
          </w:tcPr>
          <w:p w:rsidR="00EB69F7" w:rsidP="00517B79" w:rsidRDefault="00EB69F7" w14:paraId="5D40DB6A" wp14:textId="77777777">
            <w:pPr>
              <w:pStyle w:val="Default"/>
              <w:spacing w:line="241" w:lineRule="atLeast"/>
              <w:rPr>
                <w:rStyle w:val="A2"/>
                <w:color w:val="auto"/>
                <w:sz w:val="20"/>
                <w:szCs w:val="20"/>
              </w:rPr>
            </w:pPr>
            <w:r>
              <w:rPr>
                <w:rStyle w:val="A2"/>
                <w:color w:val="auto"/>
                <w:sz w:val="20"/>
                <w:szCs w:val="20"/>
              </w:rPr>
              <w:t>C5 Confined Spaces Guidance Note</w:t>
            </w:r>
          </w:p>
        </w:tc>
      </w:tr>
      <w:tr xmlns:wp14="http://schemas.microsoft.com/office/word/2010/wordml" w:rsidRPr="00DE1286" w:rsidR="0032752C" w:rsidTr="00517B79" w14:paraId="02B2D6D3" wp14:textId="77777777">
        <w:trPr>
          <w:trHeight w:val="360"/>
          <w:jc w:val="center"/>
        </w:trPr>
        <w:tc>
          <w:tcPr>
            <w:tcW w:w="2815" w:type="dxa"/>
            <w:tcBorders>
              <w:top w:val="single" w:color="FFFFFF" w:sz="6" w:space="0"/>
              <w:left w:val="single" w:color="FFFFFF" w:sz="6" w:space="0"/>
              <w:bottom w:val="single" w:color="FFFFFF" w:sz="6" w:space="0"/>
              <w:right w:val="single" w:color="FFFFFF" w:sz="6" w:space="0"/>
            </w:tcBorders>
            <w:shd w:val="clear" w:color="auto" w:fill="CAC0B6"/>
            <w:vAlign w:val="center"/>
          </w:tcPr>
          <w:p w:rsidRPr="00DE1286" w:rsidR="0032752C" w:rsidP="00517B79" w:rsidRDefault="00EB69F7" w14:paraId="2B98EB05" wp14:textId="77777777">
            <w:pPr>
              <w:pStyle w:val="Default"/>
              <w:spacing w:line="241" w:lineRule="atLeast"/>
              <w:rPr>
                <w:rStyle w:val="A2"/>
                <w:color w:val="auto"/>
                <w:sz w:val="20"/>
                <w:szCs w:val="20"/>
              </w:rPr>
            </w:pPr>
            <w:r>
              <w:rPr>
                <w:rStyle w:val="A2"/>
                <w:color w:val="auto"/>
                <w:sz w:val="20"/>
                <w:szCs w:val="20"/>
              </w:rPr>
              <w:t>29 CFR 1910.146</w:t>
            </w:r>
          </w:p>
        </w:tc>
        <w:tc>
          <w:tcPr>
            <w:tcW w:w="7135" w:type="dxa"/>
            <w:tcBorders>
              <w:top w:val="single" w:color="FFFFFF" w:sz="6" w:space="0"/>
              <w:left w:val="single" w:color="FFFFFF" w:sz="6" w:space="0"/>
              <w:bottom w:val="single" w:color="FFFFFF" w:sz="6" w:space="0"/>
              <w:right w:val="single" w:color="FFFFFF" w:sz="6" w:space="0"/>
            </w:tcBorders>
            <w:shd w:val="clear" w:color="auto" w:fill="CAC0B6"/>
            <w:vAlign w:val="center"/>
          </w:tcPr>
          <w:p w:rsidRPr="00DE1286" w:rsidR="0032752C" w:rsidP="00517B79" w:rsidRDefault="00EB69F7" w14:paraId="1950ACF0" wp14:textId="77777777">
            <w:pPr>
              <w:pStyle w:val="Default"/>
              <w:spacing w:line="241" w:lineRule="atLeast"/>
              <w:rPr>
                <w:rStyle w:val="A2"/>
                <w:color w:val="auto"/>
                <w:sz w:val="20"/>
                <w:szCs w:val="20"/>
              </w:rPr>
            </w:pPr>
            <w:r>
              <w:rPr>
                <w:rStyle w:val="A2"/>
                <w:color w:val="auto"/>
                <w:sz w:val="20"/>
                <w:szCs w:val="20"/>
              </w:rPr>
              <w:t xml:space="preserve">OSHA Permit-Required Confined Space </w:t>
            </w:r>
          </w:p>
        </w:tc>
      </w:tr>
      <w:tr xmlns:wp14="http://schemas.microsoft.com/office/word/2010/wordml" w:rsidRPr="00DE1286" w:rsidR="00EB69F7" w:rsidTr="00517B79" w14:paraId="341159BD" wp14:textId="77777777">
        <w:trPr>
          <w:trHeight w:val="360"/>
          <w:jc w:val="center"/>
        </w:trPr>
        <w:tc>
          <w:tcPr>
            <w:tcW w:w="2815" w:type="dxa"/>
            <w:tcBorders>
              <w:top w:val="single" w:color="FFFFFF" w:sz="6" w:space="0"/>
              <w:left w:val="single" w:color="FFFFFF" w:sz="6" w:space="0"/>
              <w:bottom w:val="single" w:color="FFFFFF" w:sz="6" w:space="0"/>
              <w:right w:val="single" w:color="FFFFFF" w:sz="6" w:space="0"/>
            </w:tcBorders>
            <w:shd w:val="clear" w:color="auto" w:fill="CAC0B6"/>
            <w:vAlign w:val="center"/>
          </w:tcPr>
          <w:p w:rsidR="00EB69F7" w:rsidP="00517B79" w:rsidRDefault="00A86E73" w14:paraId="3B258640" wp14:textId="77777777">
            <w:pPr>
              <w:pStyle w:val="Default"/>
              <w:spacing w:line="241" w:lineRule="atLeast"/>
              <w:rPr>
                <w:rStyle w:val="A2"/>
                <w:color w:val="auto"/>
                <w:sz w:val="20"/>
                <w:szCs w:val="20"/>
              </w:rPr>
            </w:pPr>
            <w:r>
              <w:rPr>
                <w:rStyle w:val="A2"/>
                <w:color w:val="auto"/>
                <w:sz w:val="20"/>
                <w:szCs w:val="20"/>
              </w:rPr>
              <w:t xml:space="preserve">Title 8 Section </w:t>
            </w:r>
            <w:r w:rsidRPr="00A86E73">
              <w:rPr>
                <w:sz w:val="16"/>
                <w:szCs w:val="16"/>
              </w:rPr>
              <w:t>§5156</w:t>
            </w:r>
          </w:p>
        </w:tc>
        <w:tc>
          <w:tcPr>
            <w:tcW w:w="7135" w:type="dxa"/>
            <w:tcBorders>
              <w:top w:val="single" w:color="FFFFFF" w:sz="6" w:space="0"/>
              <w:left w:val="single" w:color="FFFFFF" w:sz="6" w:space="0"/>
              <w:bottom w:val="single" w:color="FFFFFF" w:sz="6" w:space="0"/>
              <w:right w:val="single" w:color="FFFFFF" w:sz="6" w:space="0"/>
            </w:tcBorders>
            <w:shd w:val="clear" w:color="auto" w:fill="CAC0B6"/>
            <w:vAlign w:val="center"/>
          </w:tcPr>
          <w:p w:rsidR="00EB69F7" w:rsidP="00517B79" w:rsidRDefault="00A86E73" w14:paraId="5927F108" wp14:textId="77777777">
            <w:pPr>
              <w:pStyle w:val="Default"/>
              <w:spacing w:line="241" w:lineRule="atLeast"/>
              <w:rPr>
                <w:rStyle w:val="A2"/>
                <w:color w:val="auto"/>
                <w:sz w:val="20"/>
                <w:szCs w:val="20"/>
              </w:rPr>
            </w:pPr>
            <w:r>
              <w:rPr>
                <w:rStyle w:val="A2"/>
                <w:color w:val="auto"/>
                <w:sz w:val="20"/>
                <w:szCs w:val="20"/>
              </w:rPr>
              <w:t>CalOSHA Confined Space (Scope, Application, and Definitions</w:t>
            </w:r>
          </w:p>
        </w:tc>
      </w:tr>
      <w:tr xmlns:wp14="http://schemas.microsoft.com/office/word/2010/wordml" w:rsidRPr="00DE1286" w:rsidR="00A86E73" w:rsidTr="00517B79" w14:paraId="0A884F2A" wp14:textId="77777777">
        <w:trPr>
          <w:trHeight w:val="360"/>
          <w:jc w:val="center"/>
        </w:trPr>
        <w:tc>
          <w:tcPr>
            <w:tcW w:w="2815" w:type="dxa"/>
            <w:tcBorders>
              <w:top w:val="single" w:color="FFFFFF" w:sz="6" w:space="0"/>
              <w:left w:val="single" w:color="FFFFFF" w:sz="6" w:space="0"/>
              <w:bottom w:val="single" w:color="FFFFFF" w:sz="6" w:space="0"/>
              <w:right w:val="single" w:color="FFFFFF" w:sz="6" w:space="0"/>
            </w:tcBorders>
            <w:shd w:val="clear" w:color="auto" w:fill="CAC0B6"/>
            <w:vAlign w:val="center"/>
          </w:tcPr>
          <w:p w:rsidR="00A86E73" w:rsidP="00517B79" w:rsidRDefault="00A86E73" w14:paraId="2ED7FA37" wp14:textId="77777777">
            <w:pPr>
              <w:pStyle w:val="Default"/>
              <w:spacing w:line="241" w:lineRule="atLeast"/>
              <w:rPr>
                <w:rStyle w:val="A2"/>
                <w:color w:val="auto"/>
                <w:sz w:val="20"/>
                <w:szCs w:val="20"/>
              </w:rPr>
            </w:pPr>
            <w:r>
              <w:rPr>
                <w:rStyle w:val="A2"/>
                <w:color w:val="auto"/>
                <w:sz w:val="20"/>
                <w:szCs w:val="20"/>
              </w:rPr>
              <w:t xml:space="preserve">Title 8 Section </w:t>
            </w:r>
            <w:r>
              <w:rPr>
                <w:sz w:val="16"/>
                <w:szCs w:val="16"/>
              </w:rPr>
              <w:t>§5157</w:t>
            </w:r>
          </w:p>
        </w:tc>
        <w:tc>
          <w:tcPr>
            <w:tcW w:w="7135" w:type="dxa"/>
            <w:tcBorders>
              <w:top w:val="single" w:color="FFFFFF" w:sz="6" w:space="0"/>
              <w:left w:val="single" w:color="FFFFFF" w:sz="6" w:space="0"/>
              <w:bottom w:val="single" w:color="FFFFFF" w:sz="6" w:space="0"/>
              <w:right w:val="single" w:color="FFFFFF" w:sz="6" w:space="0"/>
            </w:tcBorders>
            <w:shd w:val="clear" w:color="auto" w:fill="CAC0B6"/>
            <w:vAlign w:val="center"/>
          </w:tcPr>
          <w:p w:rsidR="00A86E73" w:rsidP="00517B79" w:rsidRDefault="00A86E73" w14:paraId="5BD77246" wp14:textId="77777777">
            <w:pPr>
              <w:pStyle w:val="Default"/>
              <w:spacing w:line="241" w:lineRule="atLeast"/>
              <w:rPr>
                <w:rStyle w:val="A2"/>
                <w:color w:val="auto"/>
                <w:sz w:val="20"/>
                <w:szCs w:val="20"/>
              </w:rPr>
            </w:pPr>
            <w:r>
              <w:rPr>
                <w:rStyle w:val="A2"/>
                <w:color w:val="auto"/>
                <w:sz w:val="20"/>
                <w:szCs w:val="20"/>
              </w:rPr>
              <w:t>CalOSHA Confined Space (Permit-Required Confined Space)</w:t>
            </w:r>
          </w:p>
        </w:tc>
      </w:tr>
      <w:tr xmlns:wp14="http://schemas.microsoft.com/office/word/2010/wordml" w:rsidRPr="00DE1286" w:rsidR="00A86E73" w:rsidTr="00517B79" w14:paraId="3064FF7B" wp14:textId="77777777">
        <w:trPr>
          <w:trHeight w:val="360"/>
          <w:jc w:val="center"/>
        </w:trPr>
        <w:tc>
          <w:tcPr>
            <w:tcW w:w="2815" w:type="dxa"/>
            <w:tcBorders>
              <w:top w:val="single" w:color="FFFFFF" w:sz="6" w:space="0"/>
              <w:left w:val="single" w:color="FFFFFF" w:sz="6" w:space="0"/>
              <w:bottom w:val="single" w:color="FFFFFF" w:sz="6" w:space="0"/>
              <w:right w:val="single" w:color="FFFFFF" w:sz="6" w:space="0"/>
            </w:tcBorders>
            <w:shd w:val="clear" w:color="auto" w:fill="CAC0B6"/>
            <w:vAlign w:val="center"/>
          </w:tcPr>
          <w:p w:rsidR="00A86E73" w:rsidP="00517B79" w:rsidRDefault="00A86E73" w14:paraId="6FD45E48" wp14:textId="77777777">
            <w:pPr>
              <w:pStyle w:val="Default"/>
              <w:spacing w:line="241" w:lineRule="atLeast"/>
              <w:rPr>
                <w:rStyle w:val="A2"/>
                <w:color w:val="auto"/>
                <w:sz w:val="20"/>
                <w:szCs w:val="20"/>
              </w:rPr>
            </w:pPr>
            <w:r>
              <w:rPr>
                <w:rStyle w:val="A2"/>
                <w:color w:val="auto"/>
                <w:sz w:val="20"/>
                <w:szCs w:val="20"/>
              </w:rPr>
              <w:t xml:space="preserve">Title 8 Section </w:t>
            </w:r>
            <w:r>
              <w:rPr>
                <w:sz w:val="16"/>
                <w:szCs w:val="16"/>
              </w:rPr>
              <w:t>§5158</w:t>
            </w:r>
          </w:p>
        </w:tc>
        <w:tc>
          <w:tcPr>
            <w:tcW w:w="7135" w:type="dxa"/>
            <w:tcBorders>
              <w:top w:val="single" w:color="FFFFFF" w:sz="6" w:space="0"/>
              <w:left w:val="single" w:color="FFFFFF" w:sz="6" w:space="0"/>
              <w:bottom w:val="single" w:color="FFFFFF" w:sz="6" w:space="0"/>
              <w:right w:val="single" w:color="FFFFFF" w:sz="6" w:space="0"/>
            </w:tcBorders>
            <w:shd w:val="clear" w:color="auto" w:fill="CAC0B6"/>
            <w:vAlign w:val="center"/>
          </w:tcPr>
          <w:p w:rsidR="00A86E73" w:rsidP="00517B79" w:rsidRDefault="00A86E73" w14:paraId="1C810ED8" wp14:textId="77777777">
            <w:pPr>
              <w:pStyle w:val="Default"/>
              <w:spacing w:line="241" w:lineRule="atLeast"/>
              <w:rPr>
                <w:rStyle w:val="A2"/>
                <w:color w:val="auto"/>
                <w:sz w:val="20"/>
                <w:szCs w:val="20"/>
              </w:rPr>
            </w:pPr>
            <w:r>
              <w:rPr>
                <w:rStyle w:val="A2"/>
                <w:color w:val="auto"/>
                <w:sz w:val="20"/>
                <w:szCs w:val="20"/>
              </w:rPr>
              <w:t>CalOSHA</w:t>
            </w:r>
            <w:r w:rsidR="00236AC3">
              <w:rPr>
                <w:rStyle w:val="A2"/>
                <w:color w:val="auto"/>
                <w:sz w:val="20"/>
                <w:szCs w:val="20"/>
              </w:rPr>
              <w:t xml:space="preserve"> Confined Space (Other Confined Space Operations</w:t>
            </w:r>
          </w:p>
        </w:tc>
      </w:tr>
      <w:tr xmlns:wp14="http://schemas.microsoft.com/office/word/2010/wordml" w:rsidRPr="00DE1286" w:rsidR="00B64398" w:rsidTr="00517B79" w14:paraId="756FA624" wp14:textId="77777777">
        <w:trPr>
          <w:trHeight w:val="360"/>
          <w:jc w:val="center"/>
        </w:trPr>
        <w:tc>
          <w:tcPr>
            <w:tcW w:w="2815" w:type="dxa"/>
            <w:tcBorders>
              <w:top w:val="single" w:color="FFFFFF" w:sz="6" w:space="0"/>
              <w:left w:val="single" w:color="FFFFFF" w:sz="6" w:space="0"/>
              <w:bottom w:val="single" w:color="FFFFFF" w:sz="6" w:space="0"/>
              <w:right w:val="single" w:color="FFFFFF" w:sz="6" w:space="0"/>
            </w:tcBorders>
            <w:shd w:val="clear" w:color="auto" w:fill="CAC0B6"/>
            <w:vAlign w:val="center"/>
          </w:tcPr>
          <w:p w:rsidR="00B64398" w:rsidP="00517B79" w:rsidRDefault="004D6081" w14:paraId="304D38E3" wp14:textId="77777777">
            <w:pPr>
              <w:pStyle w:val="Default"/>
              <w:spacing w:line="241" w:lineRule="atLeast"/>
              <w:rPr>
                <w:rStyle w:val="A2"/>
                <w:color w:val="auto"/>
                <w:sz w:val="20"/>
                <w:szCs w:val="20"/>
              </w:rPr>
            </w:pPr>
            <w:r>
              <w:rPr>
                <w:rStyle w:val="A2"/>
                <w:color w:val="auto"/>
                <w:sz w:val="20"/>
                <w:szCs w:val="20"/>
              </w:rPr>
              <w:t>SAF-C5-002</w:t>
            </w:r>
          </w:p>
        </w:tc>
        <w:tc>
          <w:tcPr>
            <w:tcW w:w="7135" w:type="dxa"/>
            <w:tcBorders>
              <w:top w:val="single" w:color="FFFFFF" w:sz="6" w:space="0"/>
              <w:left w:val="single" w:color="FFFFFF" w:sz="6" w:space="0"/>
              <w:bottom w:val="single" w:color="FFFFFF" w:sz="6" w:space="0"/>
              <w:right w:val="single" w:color="FFFFFF" w:sz="6" w:space="0"/>
            </w:tcBorders>
            <w:shd w:val="clear" w:color="auto" w:fill="CAC0B6"/>
            <w:vAlign w:val="center"/>
          </w:tcPr>
          <w:p w:rsidR="00B64398" w:rsidP="00517B79" w:rsidRDefault="00B64398" w14:paraId="1C5F0833" wp14:textId="77777777">
            <w:pPr>
              <w:pStyle w:val="Default"/>
              <w:spacing w:line="241" w:lineRule="atLeast"/>
              <w:rPr>
                <w:rStyle w:val="A2"/>
                <w:color w:val="auto"/>
                <w:sz w:val="20"/>
                <w:szCs w:val="20"/>
              </w:rPr>
            </w:pPr>
            <w:r>
              <w:rPr>
                <w:rStyle w:val="A2"/>
                <w:color w:val="auto"/>
                <w:sz w:val="20"/>
                <w:szCs w:val="20"/>
              </w:rPr>
              <w:t>Confined Space Permit</w:t>
            </w:r>
          </w:p>
        </w:tc>
      </w:tr>
      <w:tr xmlns:wp14="http://schemas.microsoft.com/office/word/2010/wordml" w:rsidRPr="00DE1286" w:rsidR="00B64398" w:rsidTr="00517B79" w14:paraId="1D99AB2B" wp14:textId="77777777">
        <w:trPr>
          <w:trHeight w:val="360"/>
          <w:jc w:val="center"/>
        </w:trPr>
        <w:tc>
          <w:tcPr>
            <w:tcW w:w="2815" w:type="dxa"/>
            <w:tcBorders>
              <w:top w:val="single" w:color="FFFFFF" w:sz="6" w:space="0"/>
              <w:left w:val="single" w:color="FFFFFF" w:sz="6" w:space="0"/>
              <w:bottom w:val="single" w:color="FFFFFF" w:sz="6" w:space="0"/>
              <w:right w:val="single" w:color="FFFFFF" w:sz="6" w:space="0"/>
            </w:tcBorders>
            <w:shd w:val="clear" w:color="auto" w:fill="CAC0B6"/>
            <w:vAlign w:val="center"/>
          </w:tcPr>
          <w:p w:rsidR="00B64398" w:rsidP="00517B79" w:rsidRDefault="00393FB0" w14:paraId="49DD88EB" wp14:textId="77777777">
            <w:pPr>
              <w:pStyle w:val="Default"/>
              <w:spacing w:line="241" w:lineRule="atLeast"/>
              <w:rPr>
                <w:rStyle w:val="A2"/>
                <w:color w:val="auto"/>
                <w:sz w:val="20"/>
                <w:szCs w:val="20"/>
              </w:rPr>
            </w:pPr>
            <w:r>
              <w:rPr>
                <w:rStyle w:val="A2"/>
                <w:color w:val="auto"/>
                <w:sz w:val="20"/>
                <w:szCs w:val="20"/>
              </w:rPr>
              <w:t>SAF-C5-005</w:t>
            </w:r>
          </w:p>
        </w:tc>
        <w:tc>
          <w:tcPr>
            <w:tcW w:w="7135" w:type="dxa"/>
            <w:tcBorders>
              <w:top w:val="single" w:color="FFFFFF" w:sz="6" w:space="0"/>
              <w:left w:val="single" w:color="FFFFFF" w:sz="6" w:space="0"/>
              <w:bottom w:val="single" w:color="FFFFFF" w:sz="6" w:space="0"/>
              <w:right w:val="single" w:color="FFFFFF" w:sz="6" w:space="0"/>
            </w:tcBorders>
            <w:shd w:val="clear" w:color="auto" w:fill="CAC0B6"/>
            <w:vAlign w:val="center"/>
          </w:tcPr>
          <w:p w:rsidR="00B64398" w:rsidP="00517B79" w:rsidRDefault="00B64398" w14:paraId="337F4042" wp14:textId="77777777">
            <w:pPr>
              <w:pStyle w:val="Default"/>
              <w:spacing w:line="241" w:lineRule="atLeast"/>
              <w:rPr>
                <w:rStyle w:val="A2"/>
                <w:color w:val="auto"/>
                <w:sz w:val="20"/>
                <w:szCs w:val="20"/>
              </w:rPr>
            </w:pPr>
            <w:r>
              <w:rPr>
                <w:rStyle w:val="A2"/>
                <w:color w:val="auto"/>
                <w:sz w:val="20"/>
                <w:szCs w:val="20"/>
              </w:rPr>
              <w:t>Assessment Form</w:t>
            </w:r>
          </w:p>
        </w:tc>
      </w:tr>
      <w:tr xmlns:wp14="http://schemas.microsoft.com/office/word/2010/wordml" w:rsidRPr="00DE1286" w:rsidR="00B64398" w:rsidTr="00517B79" w14:paraId="1F777E1E" wp14:textId="77777777">
        <w:trPr>
          <w:trHeight w:val="360"/>
          <w:jc w:val="center"/>
        </w:trPr>
        <w:tc>
          <w:tcPr>
            <w:tcW w:w="2815" w:type="dxa"/>
            <w:tcBorders>
              <w:top w:val="single" w:color="FFFFFF" w:sz="6" w:space="0"/>
              <w:left w:val="single" w:color="FFFFFF" w:sz="6" w:space="0"/>
              <w:bottom w:val="single" w:color="FFFFFF" w:sz="6" w:space="0"/>
              <w:right w:val="single" w:color="FFFFFF" w:sz="6" w:space="0"/>
            </w:tcBorders>
            <w:shd w:val="clear" w:color="auto" w:fill="CAC0B6"/>
            <w:vAlign w:val="center"/>
          </w:tcPr>
          <w:p w:rsidR="00B64398" w:rsidP="00517B79" w:rsidRDefault="00393FB0" w14:paraId="2355C2FD" wp14:textId="77777777">
            <w:pPr>
              <w:pStyle w:val="Default"/>
              <w:spacing w:line="241" w:lineRule="atLeast"/>
              <w:rPr>
                <w:rStyle w:val="A2"/>
                <w:color w:val="auto"/>
                <w:sz w:val="20"/>
                <w:szCs w:val="20"/>
              </w:rPr>
            </w:pPr>
            <w:r>
              <w:rPr>
                <w:rStyle w:val="A2"/>
                <w:color w:val="auto"/>
                <w:sz w:val="20"/>
                <w:szCs w:val="20"/>
              </w:rPr>
              <w:t>SAF-C5-004</w:t>
            </w:r>
          </w:p>
        </w:tc>
        <w:tc>
          <w:tcPr>
            <w:tcW w:w="7135" w:type="dxa"/>
            <w:tcBorders>
              <w:top w:val="single" w:color="FFFFFF" w:sz="6" w:space="0"/>
              <w:left w:val="single" w:color="FFFFFF" w:sz="6" w:space="0"/>
              <w:bottom w:val="single" w:color="FFFFFF" w:sz="6" w:space="0"/>
              <w:right w:val="single" w:color="FFFFFF" w:sz="6" w:space="0"/>
            </w:tcBorders>
            <w:shd w:val="clear" w:color="auto" w:fill="CAC0B6"/>
            <w:vAlign w:val="center"/>
          </w:tcPr>
          <w:p w:rsidR="00B64398" w:rsidP="00517B79" w:rsidRDefault="00B64398" w14:paraId="3B886F36" wp14:textId="77777777">
            <w:pPr>
              <w:pStyle w:val="Default"/>
              <w:spacing w:line="241" w:lineRule="atLeast"/>
              <w:rPr>
                <w:rStyle w:val="A2"/>
                <w:color w:val="auto"/>
                <w:sz w:val="20"/>
                <w:szCs w:val="20"/>
              </w:rPr>
            </w:pPr>
            <w:r>
              <w:rPr>
                <w:rStyle w:val="A2"/>
                <w:color w:val="auto"/>
                <w:sz w:val="20"/>
                <w:szCs w:val="20"/>
              </w:rPr>
              <w:t>Rescue Plan</w:t>
            </w:r>
          </w:p>
        </w:tc>
      </w:tr>
      <w:tr xmlns:wp14="http://schemas.microsoft.com/office/word/2010/wordml" w:rsidRPr="00DE1286" w:rsidR="00B64398" w:rsidTr="00517B79" w14:paraId="35AF88EA" wp14:textId="77777777">
        <w:trPr>
          <w:trHeight w:val="360"/>
          <w:jc w:val="center"/>
        </w:trPr>
        <w:tc>
          <w:tcPr>
            <w:tcW w:w="2815" w:type="dxa"/>
            <w:tcBorders>
              <w:top w:val="single" w:color="FFFFFF" w:sz="6" w:space="0"/>
              <w:left w:val="single" w:color="FFFFFF" w:sz="6" w:space="0"/>
              <w:bottom w:val="single" w:color="FFFFFF" w:sz="6" w:space="0"/>
              <w:right w:val="single" w:color="FFFFFF" w:sz="6" w:space="0"/>
            </w:tcBorders>
            <w:shd w:val="clear" w:color="auto" w:fill="CAC0B6"/>
            <w:vAlign w:val="center"/>
          </w:tcPr>
          <w:p w:rsidR="00B64398" w:rsidP="00517B79" w:rsidRDefault="00B64398" w14:paraId="0096C3A9" wp14:textId="77777777">
            <w:pPr>
              <w:pStyle w:val="Default"/>
              <w:spacing w:line="241" w:lineRule="atLeast"/>
              <w:rPr>
                <w:rStyle w:val="A2"/>
                <w:color w:val="auto"/>
                <w:sz w:val="20"/>
                <w:szCs w:val="20"/>
              </w:rPr>
            </w:pPr>
            <w:r>
              <w:rPr>
                <w:rStyle w:val="A2"/>
                <w:color w:val="auto"/>
                <w:sz w:val="20"/>
                <w:szCs w:val="20"/>
              </w:rPr>
              <w:t>10-HSEQ-FM-BOR</w:t>
            </w:r>
          </w:p>
        </w:tc>
        <w:tc>
          <w:tcPr>
            <w:tcW w:w="7135" w:type="dxa"/>
            <w:tcBorders>
              <w:top w:val="single" w:color="FFFFFF" w:sz="6" w:space="0"/>
              <w:left w:val="single" w:color="FFFFFF" w:sz="6" w:space="0"/>
              <w:bottom w:val="single" w:color="FFFFFF" w:sz="6" w:space="0"/>
              <w:right w:val="single" w:color="FFFFFF" w:sz="6" w:space="0"/>
            </w:tcBorders>
            <w:shd w:val="clear" w:color="auto" w:fill="CAC0B6"/>
            <w:vAlign w:val="center"/>
          </w:tcPr>
          <w:p w:rsidR="00B64398" w:rsidP="00517B79" w:rsidRDefault="00B64398" w14:paraId="41243FD7" wp14:textId="77777777">
            <w:pPr>
              <w:pStyle w:val="Default"/>
              <w:spacing w:line="241" w:lineRule="atLeast"/>
              <w:rPr>
                <w:rStyle w:val="A2"/>
                <w:color w:val="auto"/>
                <w:sz w:val="20"/>
                <w:szCs w:val="20"/>
              </w:rPr>
            </w:pPr>
            <w:r>
              <w:rPr>
                <w:rStyle w:val="A2"/>
                <w:color w:val="auto"/>
                <w:sz w:val="20"/>
                <w:szCs w:val="20"/>
              </w:rPr>
              <w:t>Hot Work Permit</w:t>
            </w:r>
          </w:p>
        </w:tc>
      </w:tr>
      <w:tr xmlns:wp14="http://schemas.microsoft.com/office/word/2010/wordml" w:rsidRPr="00DE1286" w:rsidR="00393FB0" w:rsidTr="00517B79" w14:paraId="0B61B54F" wp14:textId="77777777">
        <w:trPr>
          <w:trHeight w:val="360"/>
          <w:jc w:val="center"/>
        </w:trPr>
        <w:tc>
          <w:tcPr>
            <w:tcW w:w="2815" w:type="dxa"/>
            <w:tcBorders>
              <w:top w:val="single" w:color="FFFFFF" w:sz="6" w:space="0"/>
              <w:left w:val="single" w:color="FFFFFF" w:sz="6" w:space="0"/>
              <w:bottom w:val="single" w:color="FFFFFF" w:sz="6" w:space="0"/>
              <w:right w:val="single" w:color="FFFFFF" w:sz="6" w:space="0"/>
            </w:tcBorders>
            <w:shd w:val="clear" w:color="auto" w:fill="CAC0B6"/>
            <w:vAlign w:val="center"/>
          </w:tcPr>
          <w:p w:rsidR="00393FB0" w:rsidP="00517B79" w:rsidRDefault="00393FB0" w14:paraId="09D96797" wp14:textId="77777777">
            <w:pPr>
              <w:pStyle w:val="Default"/>
              <w:spacing w:line="241" w:lineRule="atLeast"/>
              <w:rPr>
                <w:rStyle w:val="A2"/>
                <w:color w:val="auto"/>
                <w:sz w:val="20"/>
                <w:szCs w:val="20"/>
              </w:rPr>
            </w:pPr>
            <w:r>
              <w:rPr>
                <w:rStyle w:val="A2"/>
                <w:color w:val="auto"/>
                <w:sz w:val="20"/>
                <w:szCs w:val="20"/>
              </w:rPr>
              <w:t>Part #17130279 Revision 14</w:t>
            </w:r>
          </w:p>
        </w:tc>
        <w:tc>
          <w:tcPr>
            <w:tcW w:w="7135" w:type="dxa"/>
            <w:tcBorders>
              <w:top w:val="single" w:color="FFFFFF" w:sz="6" w:space="0"/>
              <w:left w:val="single" w:color="FFFFFF" w:sz="6" w:space="0"/>
              <w:bottom w:val="single" w:color="FFFFFF" w:sz="6" w:space="0"/>
              <w:right w:val="single" w:color="FFFFFF" w:sz="6" w:space="0"/>
            </w:tcBorders>
            <w:shd w:val="clear" w:color="auto" w:fill="CAC0B6"/>
            <w:vAlign w:val="center"/>
          </w:tcPr>
          <w:p w:rsidR="00393FB0" w:rsidP="00517B79" w:rsidRDefault="00393FB0" w14:paraId="00E13667" wp14:textId="77777777">
            <w:pPr>
              <w:pStyle w:val="Default"/>
              <w:spacing w:line="241" w:lineRule="atLeast"/>
              <w:rPr>
                <w:rStyle w:val="A2"/>
                <w:color w:val="auto"/>
                <w:sz w:val="20"/>
                <w:szCs w:val="20"/>
              </w:rPr>
            </w:pPr>
            <w:r>
              <w:rPr>
                <w:rStyle w:val="A2"/>
                <w:color w:val="auto"/>
                <w:sz w:val="20"/>
                <w:szCs w:val="20"/>
              </w:rPr>
              <w:t>Industrial Scientific MX6 iBrid Gas Detector Operation Manual</w:t>
            </w:r>
          </w:p>
        </w:tc>
      </w:tr>
      <w:tr xmlns:wp14="http://schemas.microsoft.com/office/word/2010/wordml" w:rsidRPr="00DE1286" w:rsidR="00B64398" w:rsidTr="00517B79" w14:paraId="13318BF4" wp14:textId="77777777">
        <w:trPr>
          <w:trHeight w:val="360"/>
          <w:jc w:val="center"/>
        </w:trPr>
        <w:tc>
          <w:tcPr>
            <w:tcW w:w="2815" w:type="dxa"/>
            <w:tcBorders>
              <w:top w:val="single" w:color="FFFFFF" w:sz="6" w:space="0"/>
              <w:left w:val="single" w:color="FFFFFF" w:sz="6" w:space="0"/>
              <w:bottom w:val="single" w:color="FFFFFF" w:sz="6" w:space="0"/>
              <w:right w:val="single" w:color="FFFFFF" w:sz="6" w:space="0"/>
            </w:tcBorders>
            <w:shd w:val="clear" w:color="auto" w:fill="CAC0B6"/>
            <w:vAlign w:val="center"/>
          </w:tcPr>
          <w:p w:rsidR="00B64398" w:rsidP="00517B79" w:rsidRDefault="00B64398" w14:paraId="121FD38A" wp14:textId="77777777">
            <w:pPr>
              <w:pStyle w:val="Default"/>
              <w:spacing w:line="241" w:lineRule="atLeast"/>
              <w:jc w:val="center"/>
              <w:rPr>
                <w:rStyle w:val="A2"/>
                <w:color w:val="auto"/>
                <w:sz w:val="20"/>
                <w:szCs w:val="20"/>
              </w:rPr>
            </w:pPr>
          </w:p>
        </w:tc>
        <w:tc>
          <w:tcPr>
            <w:tcW w:w="7135" w:type="dxa"/>
            <w:tcBorders>
              <w:top w:val="single" w:color="FFFFFF" w:sz="6" w:space="0"/>
              <w:left w:val="single" w:color="FFFFFF" w:sz="6" w:space="0"/>
              <w:bottom w:val="single" w:color="FFFFFF" w:sz="6" w:space="0"/>
              <w:right w:val="single" w:color="FFFFFF" w:sz="6" w:space="0"/>
            </w:tcBorders>
            <w:shd w:val="clear" w:color="auto" w:fill="CAC0B6"/>
            <w:vAlign w:val="center"/>
          </w:tcPr>
          <w:p w:rsidR="00B64398" w:rsidP="00517B79" w:rsidRDefault="006D34F5" w14:paraId="1FC9326F" wp14:textId="77777777">
            <w:pPr>
              <w:pStyle w:val="Default"/>
              <w:spacing w:line="241" w:lineRule="atLeast"/>
              <w:rPr>
                <w:rStyle w:val="A2"/>
                <w:color w:val="auto"/>
                <w:sz w:val="20"/>
                <w:szCs w:val="20"/>
              </w:rPr>
            </w:pPr>
            <w:r>
              <w:rPr>
                <w:rStyle w:val="A2"/>
                <w:color w:val="auto"/>
                <w:sz w:val="20"/>
                <w:szCs w:val="20"/>
              </w:rPr>
              <w:t>HPWB Work Procedure</w:t>
            </w:r>
          </w:p>
        </w:tc>
      </w:tr>
      <w:tr xmlns:wp14="http://schemas.microsoft.com/office/word/2010/wordml" w:rsidRPr="00DE1286" w:rsidR="002659DC" w:rsidTr="00517B79" w14:paraId="70432BE1" wp14:textId="77777777">
        <w:trPr>
          <w:trHeight w:val="360"/>
          <w:jc w:val="center"/>
        </w:trPr>
        <w:tc>
          <w:tcPr>
            <w:tcW w:w="2815" w:type="dxa"/>
            <w:tcBorders>
              <w:top w:val="single" w:color="FFFFFF" w:sz="6" w:space="0"/>
              <w:left w:val="single" w:color="FFFFFF" w:sz="6" w:space="0"/>
              <w:bottom w:val="single" w:color="FFFFFF" w:sz="6" w:space="0"/>
              <w:right w:val="single" w:color="FFFFFF" w:sz="6" w:space="0"/>
            </w:tcBorders>
            <w:shd w:val="clear" w:color="auto" w:fill="CAC0B6"/>
            <w:vAlign w:val="center"/>
          </w:tcPr>
          <w:p w:rsidR="002659DC" w:rsidP="00517B79" w:rsidRDefault="002659DC" w14:paraId="1FE2DD96" wp14:textId="77777777">
            <w:pPr>
              <w:pStyle w:val="Default"/>
              <w:spacing w:line="241" w:lineRule="atLeast"/>
              <w:jc w:val="center"/>
              <w:rPr>
                <w:rStyle w:val="A2"/>
                <w:color w:val="auto"/>
                <w:sz w:val="20"/>
                <w:szCs w:val="20"/>
              </w:rPr>
            </w:pPr>
          </w:p>
        </w:tc>
        <w:tc>
          <w:tcPr>
            <w:tcW w:w="7135" w:type="dxa"/>
            <w:tcBorders>
              <w:top w:val="single" w:color="FFFFFF" w:sz="6" w:space="0"/>
              <w:left w:val="single" w:color="FFFFFF" w:sz="6" w:space="0"/>
              <w:bottom w:val="single" w:color="FFFFFF" w:sz="6" w:space="0"/>
              <w:right w:val="single" w:color="FFFFFF" w:sz="6" w:space="0"/>
            </w:tcBorders>
            <w:shd w:val="clear" w:color="auto" w:fill="CAC0B6"/>
            <w:vAlign w:val="center"/>
          </w:tcPr>
          <w:p w:rsidR="002659DC" w:rsidP="00517B79" w:rsidRDefault="002659DC" w14:paraId="260F9F32" wp14:textId="77777777">
            <w:pPr>
              <w:pStyle w:val="Default"/>
              <w:spacing w:line="241" w:lineRule="atLeast"/>
              <w:rPr>
                <w:rStyle w:val="A2"/>
                <w:color w:val="auto"/>
                <w:sz w:val="20"/>
                <w:szCs w:val="20"/>
              </w:rPr>
            </w:pPr>
            <w:r>
              <w:rPr>
                <w:rStyle w:val="A2"/>
                <w:color w:val="auto"/>
                <w:sz w:val="20"/>
                <w:szCs w:val="20"/>
              </w:rPr>
              <w:t>Trenching and Drilling Permit</w:t>
            </w:r>
          </w:p>
        </w:tc>
      </w:tr>
    </w:tbl>
    <w:p xmlns:wp14="http://schemas.microsoft.com/office/word/2010/wordml" w:rsidR="006C7D24" w:rsidP="006C7D24" w:rsidRDefault="006C7D24" w14:paraId="27357532" wp14:textId="77777777"/>
    <w:p xmlns:wp14="http://schemas.microsoft.com/office/word/2010/wordml" w:rsidR="00B64398" w:rsidP="002659DC" w:rsidRDefault="00B64398" w14:paraId="07F023C8" wp14:textId="77777777">
      <w:pPr>
        <w:ind w:left="0"/>
      </w:pPr>
    </w:p>
    <w:p xmlns:wp14="http://schemas.microsoft.com/office/word/2010/wordml" w:rsidR="002659DC" w:rsidP="002659DC" w:rsidRDefault="002659DC" w14:paraId="4BDB5498" wp14:textId="77777777">
      <w:pPr>
        <w:ind w:left="0"/>
      </w:pPr>
    </w:p>
    <w:p xmlns:wp14="http://schemas.microsoft.com/office/word/2010/wordml" w:rsidR="002659DC" w:rsidP="002659DC" w:rsidRDefault="002659DC" w14:paraId="2916C19D" wp14:textId="77777777">
      <w:pPr>
        <w:ind w:left="0"/>
      </w:pPr>
    </w:p>
    <w:p xmlns:wp14="http://schemas.microsoft.com/office/word/2010/wordml" w:rsidR="002659DC" w:rsidP="002659DC" w:rsidRDefault="002659DC" w14:paraId="74869460" wp14:textId="77777777">
      <w:pPr>
        <w:ind w:left="0"/>
      </w:pPr>
    </w:p>
    <w:p xmlns:wp14="http://schemas.microsoft.com/office/word/2010/wordml" w:rsidRPr="002659DC" w:rsidR="002659DC" w:rsidP="002659DC" w:rsidRDefault="002659DC" w14:paraId="19787505" wp14:textId="77777777">
      <w:pPr>
        <w:ind w:left="0"/>
        <w:rPr>
          <w:b/>
          <w:bCs/>
          <w:sz w:val="24"/>
          <w:szCs w:val="32"/>
        </w:rPr>
      </w:pPr>
      <w:r w:rsidRPr="002659DC">
        <w:rPr>
          <w:b/>
          <w:bCs/>
          <w:sz w:val="24"/>
          <w:szCs w:val="32"/>
        </w:rPr>
        <w:t xml:space="preserve">END OF PROCEDURE </w:t>
      </w:r>
    </w:p>
    <w:sectPr w:rsidRPr="002659DC" w:rsidR="002659DC" w:rsidSect="00C76791">
      <w:headerReference w:type="even" r:id="rId13"/>
      <w:headerReference w:type="default" r:id="rId14"/>
      <w:footerReference w:type="default" r:id="rId15"/>
      <w:pgSz w:w="11907" w:h="16840" w:orient="portrait"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55084" w:rsidP="007A4EDD" w:rsidRDefault="00C55084" w14:paraId="46ABBD8F" wp14:textId="77777777">
      <w:r>
        <w:separator/>
      </w:r>
    </w:p>
  </w:endnote>
  <w:endnote w:type="continuationSeparator" w:id="0">
    <w:p xmlns:wp14="http://schemas.microsoft.com/office/word/2010/wordml" w:rsidR="00C55084" w:rsidP="007A4EDD" w:rsidRDefault="00C55084" w14:paraId="06BBA33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T_Vickerman">
    <w:altName w:val="Calibri"/>
    <w:panose1 w:val="00000000000000000000"/>
    <w:charset w:val="00"/>
    <w:family w:val="swiss"/>
    <w:notTrueType/>
    <w:pitch w:val="variable"/>
    <w:sig w:usb0="800000AF" w:usb1="4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659DC" w:rsidP="001C3FEE" w:rsidRDefault="002659DC" w14:paraId="7B695F16" wp14:textId="77777777">
    <w:pPr>
      <w:pStyle w:val="Footer"/>
      <w:tabs>
        <w:tab w:val="clear" w:pos="4680"/>
        <w:tab w:val="clear" w:pos="9360"/>
        <w:tab w:val="right" w:pos="9720"/>
      </w:tabs>
      <w:ind w:left="0"/>
      <w:jc w:val="left"/>
      <w:rPr>
        <w:rStyle w:val="A5"/>
        <w:rFonts w:ascii="RT_Vickerman" w:hAnsi="RT_Vickerman" w:cs="RT_Vickerman"/>
        <w:color w:val="auto"/>
        <w:sz w:val="16"/>
        <w:szCs w:val="16"/>
      </w:rPr>
    </w:pPr>
    <w:r w:rsidRPr="00741183">
      <w:rPr>
        <w:rStyle w:val="A5"/>
        <w:rFonts w:ascii="RT_Vickerman" w:hAnsi="RT_Vickerman" w:cs="RT_Vickerman"/>
        <w:color w:val="auto"/>
        <w:sz w:val="16"/>
        <w:szCs w:val="16"/>
      </w:rPr>
      <w:t>10-HSEQ-PR-BOR-GEN0003 C5 Confined Space Entry SOP</w:t>
    </w:r>
    <w:r>
      <w:rPr>
        <w:rStyle w:val="A5"/>
        <w:rFonts w:ascii="RT_Vickerman" w:hAnsi="RT_Vickerman" w:cs="RT_Vickerman"/>
        <w:color w:val="auto"/>
        <w:sz w:val="16"/>
        <w:szCs w:val="16"/>
      </w:rPr>
      <w:tab/>
    </w:r>
    <w:r>
      <w:rPr>
        <w:rStyle w:val="A5"/>
        <w:rFonts w:ascii="RT_Vickerman" w:hAnsi="RT_Vickerman" w:cs="RT_Vickerman"/>
        <w:color w:val="auto"/>
        <w:sz w:val="16"/>
        <w:szCs w:val="16"/>
      </w:rPr>
      <w:t>Revision 3</w:t>
    </w:r>
  </w:p>
  <w:p xmlns:wp14="http://schemas.microsoft.com/office/word/2010/wordml" w:rsidRPr="00AE6462" w:rsidR="002659DC" w:rsidP="001C3FEE" w:rsidRDefault="002659DC" w14:paraId="3955DC1F" wp14:textId="77777777">
    <w:pPr>
      <w:pStyle w:val="Footer"/>
      <w:tabs>
        <w:tab w:val="clear" w:pos="4680"/>
        <w:tab w:val="clear" w:pos="9360"/>
        <w:tab w:val="right" w:pos="9720"/>
      </w:tabs>
      <w:ind w:left="0"/>
      <w:jc w:val="left"/>
      <w:rPr>
        <w:rStyle w:val="A5"/>
        <w:rFonts w:ascii="RT_Vickerman" w:hAnsi="RT_Vickerman" w:cs="RT_Vickerman"/>
        <w:color w:val="auto"/>
        <w:sz w:val="16"/>
        <w:szCs w:val="16"/>
      </w:rPr>
    </w:pPr>
    <w:r w:rsidRPr="00AE6462">
      <w:rPr>
        <w:rStyle w:val="A5"/>
        <w:rFonts w:ascii="RT_Vickerman" w:hAnsi="RT_Vickerman" w:cs="RT_Vickerman"/>
        <w:color w:val="auto"/>
        <w:sz w:val="16"/>
        <w:szCs w:val="16"/>
      </w:rPr>
      <w:t>Confidential – For internal use only. Copyright Rio Tinto Minerals</w:t>
    </w:r>
  </w:p>
  <w:p xmlns:wp14="http://schemas.microsoft.com/office/word/2010/wordml" w:rsidRPr="00AE6462" w:rsidR="002659DC" w:rsidP="001C3FEE" w:rsidRDefault="002659DC" w14:paraId="47AA3927" wp14:textId="77777777">
    <w:pPr>
      <w:pStyle w:val="Footer"/>
      <w:tabs>
        <w:tab w:val="clear" w:pos="9360"/>
        <w:tab w:val="right" w:pos="9720"/>
      </w:tabs>
      <w:ind w:left="0"/>
      <w:jc w:val="left"/>
      <w:rPr>
        <w:rStyle w:val="A5"/>
        <w:rFonts w:ascii="RT_Vickerman" w:hAnsi="RT_Vickerman" w:cs="RT_Vickerman"/>
        <w:color w:val="auto"/>
        <w:sz w:val="16"/>
        <w:szCs w:val="16"/>
      </w:rPr>
    </w:pPr>
    <w:r w:rsidRPr="00AE6462">
      <w:rPr>
        <w:rStyle w:val="A5"/>
        <w:rFonts w:ascii="RT_Vickerman" w:hAnsi="RT_Vickerman" w:cs="RT_Vickerman"/>
        <w:color w:val="auto"/>
        <w:sz w:val="16"/>
        <w:szCs w:val="16"/>
      </w:rPr>
      <w:t>Controlled document – Please verify printed versions are the most current revision</w:t>
    </w:r>
    <w:r w:rsidRPr="00AE6462">
      <w:rPr>
        <w:rStyle w:val="A5"/>
        <w:rFonts w:ascii="RT_Vickerman" w:hAnsi="RT_Vickerman" w:cs="RT_Vickerman"/>
        <w:color w:val="auto"/>
        <w:sz w:val="16"/>
        <w:szCs w:val="16"/>
      </w:rPr>
      <w:tab/>
    </w:r>
    <w:r w:rsidRPr="00AE6462">
      <w:rPr>
        <w:rStyle w:val="A5"/>
        <w:rFonts w:ascii="RT_Vickerman" w:hAnsi="RT_Vickerman" w:cs="RT_Vickerman"/>
        <w:color w:val="auto"/>
        <w:sz w:val="16"/>
        <w:szCs w:val="16"/>
      </w:rPr>
      <w:t xml:space="preserve">Page </w:t>
    </w:r>
    <w:r w:rsidRPr="00AE6462">
      <w:rPr>
        <w:rStyle w:val="A5"/>
        <w:rFonts w:ascii="RT_Vickerman" w:hAnsi="RT_Vickerman" w:cs="RT_Vickerman"/>
        <w:color w:val="auto"/>
        <w:sz w:val="16"/>
        <w:szCs w:val="16"/>
      </w:rPr>
      <w:fldChar w:fldCharType="begin"/>
    </w:r>
    <w:r w:rsidRPr="00AE6462">
      <w:rPr>
        <w:rStyle w:val="A5"/>
        <w:rFonts w:ascii="RT_Vickerman" w:hAnsi="RT_Vickerman" w:cs="RT_Vickerman"/>
        <w:color w:val="auto"/>
        <w:sz w:val="16"/>
        <w:szCs w:val="16"/>
      </w:rPr>
      <w:instrText xml:space="preserve"> PAGE </w:instrText>
    </w:r>
    <w:r w:rsidRPr="00AE6462">
      <w:rPr>
        <w:rStyle w:val="A5"/>
        <w:rFonts w:ascii="RT_Vickerman" w:hAnsi="RT_Vickerman" w:cs="RT_Vickerman"/>
        <w:color w:val="auto"/>
        <w:sz w:val="16"/>
        <w:szCs w:val="16"/>
      </w:rPr>
      <w:fldChar w:fldCharType="separate"/>
    </w:r>
    <w:r>
      <w:rPr>
        <w:rStyle w:val="A5"/>
        <w:rFonts w:ascii="RT_Vickerman" w:hAnsi="RT_Vickerman" w:cs="RT_Vickerman"/>
        <w:noProof/>
        <w:color w:val="auto"/>
        <w:sz w:val="16"/>
        <w:szCs w:val="16"/>
      </w:rPr>
      <w:t>1</w:t>
    </w:r>
    <w:r w:rsidRPr="00AE6462">
      <w:rPr>
        <w:rStyle w:val="A5"/>
        <w:rFonts w:ascii="RT_Vickerman" w:hAnsi="RT_Vickerman" w:cs="RT_Vickerman"/>
        <w:color w:val="auto"/>
        <w:sz w:val="16"/>
        <w:szCs w:val="16"/>
      </w:rPr>
      <w:fldChar w:fldCharType="end"/>
    </w:r>
    <w:r w:rsidRPr="00AE6462">
      <w:rPr>
        <w:rStyle w:val="A5"/>
        <w:rFonts w:ascii="RT_Vickerman" w:hAnsi="RT_Vickerman" w:cs="RT_Vickerman"/>
        <w:color w:val="auto"/>
        <w:sz w:val="16"/>
        <w:szCs w:val="16"/>
      </w:rPr>
      <w:t xml:space="preserve"> of </w:t>
    </w:r>
    <w:r w:rsidRPr="00AE6462">
      <w:rPr>
        <w:rStyle w:val="A5"/>
        <w:rFonts w:ascii="RT_Vickerman" w:hAnsi="RT_Vickerman" w:cs="RT_Vickerman"/>
        <w:color w:val="auto"/>
        <w:sz w:val="16"/>
        <w:szCs w:val="16"/>
      </w:rPr>
      <w:fldChar w:fldCharType="begin"/>
    </w:r>
    <w:r w:rsidRPr="00AE6462">
      <w:rPr>
        <w:rStyle w:val="A5"/>
        <w:rFonts w:ascii="RT_Vickerman" w:hAnsi="RT_Vickerman" w:cs="RT_Vickerman"/>
        <w:color w:val="auto"/>
        <w:sz w:val="16"/>
        <w:szCs w:val="16"/>
      </w:rPr>
      <w:instrText xml:space="preserve"> NUMPAGES </w:instrText>
    </w:r>
    <w:r w:rsidRPr="00AE6462">
      <w:rPr>
        <w:rStyle w:val="A5"/>
        <w:rFonts w:ascii="RT_Vickerman" w:hAnsi="RT_Vickerman" w:cs="RT_Vickerman"/>
        <w:color w:val="auto"/>
        <w:sz w:val="16"/>
        <w:szCs w:val="16"/>
      </w:rPr>
      <w:fldChar w:fldCharType="separate"/>
    </w:r>
    <w:r>
      <w:rPr>
        <w:rStyle w:val="A5"/>
        <w:rFonts w:ascii="RT_Vickerman" w:hAnsi="RT_Vickerman" w:cs="RT_Vickerman"/>
        <w:noProof/>
        <w:color w:val="auto"/>
        <w:sz w:val="16"/>
        <w:szCs w:val="16"/>
      </w:rPr>
      <w:t>14</w:t>
    </w:r>
    <w:r w:rsidRPr="00AE6462">
      <w:rPr>
        <w:rStyle w:val="A5"/>
        <w:rFonts w:ascii="RT_Vickerman" w:hAnsi="RT_Vickerman" w:cs="RT_Vickerman"/>
        <w:color w:val="au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55084" w:rsidP="007A4EDD" w:rsidRDefault="00C55084" w14:paraId="464FCBC1" wp14:textId="77777777">
      <w:r>
        <w:separator/>
      </w:r>
    </w:p>
  </w:footnote>
  <w:footnote w:type="continuationSeparator" w:id="0">
    <w:p xmlns:wp14="http://schemas.microsoft.com/office/word/2010/wordml" w:rsidR="00C55084" w:rsidP="007A4EDD" w:rsidRDefault="00C55084" w14:paraId="5C8C6B09"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E7236" w:rsidRDefault="00CE7236" w14:paraId="187F57B8" wp14:textId="77777777">
    <w:pPr>
      <w:pStyle w:val="Header"/>
    </w:pPr>
  </w:p>
  <w:p xmlns:wp14="http://schemas.microsoft.com/office/word/2010/wordml" w:rsidR="00CE7236" w:rsidRDefault="00CE7236" w14:paraId="54738AF4" wp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2659DC" w:rsidRDefault="00CB76E8" w14:paraId="2872F216" wp14:textId="77777777">
    <w:r>
      <w:rPr>
        <w:noProof/>
      </w:rPr>
      <w:drawing>
        <wp:anchor xmlns:wp14="http://schemas.microsoft.com/office/word/2010/wordprocessingDrawing" distT="0" distB="0" distL="114300" distR="114300" simplePos="0" relativeHeight="251657728" behindDoc="0" locked="0" layoutInCell="1" allowOverlap="1" wp14:anchorId="59639FB9" wp14:editId="7777777">
          <wp:simplePos x="0" y="0"/>
          <wp:positionH relativeFrom="margin">
            <wp:posOffset>-251460</wp:posOffset>
          </wp:positionH>
          <wp:positionV relativeFrom="paragraph">
            <wp:posOffset>-321310</wp:posOffset>
          </wp:positionV>
          <wp:extent cx="1099185" cy="464820"/>
          <wp:effectExtent l="0" t="0" r="0" b="0"/>
          <wp:wrapNone/>
          <wp:docPr id="2" name="Picture 1" descr="A white background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background with black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185" cy="46482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0080" w:type="dxa"/>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val="0000" w:firstRow="0" w:lastRow="0" w:firstColumn="0" w:lastColumn="0" w:noHBand="0" w:noVBand="0"/>
    </w:tblPr>
    <w:tblGrid>
      <w:gridCol w:w="5746"/>
      <w:gridCol w:w="4334"/>
    </w:tblGrid>
    <w:tr xmlns:wp14="http://schemas.microsoft.com/office/word/2010/wordml" w:rsidRPr="004E1BFF" w:rsidR="002659DC" w:rsidTr="00924515" w14:paraId="19D8BA17" wp14:textId="77777777">
      <w:trPr>
        <w:jc w:val="center"/>
      </w:trPr>
      <w:tc>
        <w:tcPr>
          <w:tcW w:w="5746" w:type="dxa"/>
          <w:tcBorders>
            <w:top w:val="single" w:color="auto" w:sz="6" w:space="0"/>
            <w:left w:val="nil"/>
            <w:bottom w:val="nil"/>
            <w:right w:val="nil"/>
          </w:tcBorders>
          <w:vAlign w:val="center"/>
        </w:tcPr>
        <w:p w:rsidRPr="00C85B12" w:rsidR="002659DC" w:rsidP="00DF028D" w:rsidRDefault="002659DC" w14:paraId="2DD5163B" wp14:textId="77777777">
          <w:pPr>
            <w:pStyle w:val="Header"/>
            <w:tabs>
              <w:tab w:val="clear" w:pos="9360"/>
            </w:tabs>
            <w:ind w:left="155"/>
            <w:rPr>
              <w:sz w:val="16"/>
            </w:rPr>
          </w:pPr>
          <w:r w:rsidRPr="00C85B12">
            <w:rPr>
              <w:rFonts w:cs="Arial"/>
              <w:szCs w:val="18"/>
            </w:rPr>
            <w:t>Rio Tinto Borates</w:t>
          </w:r>
        </w:p>
      </w:tc>
      <w:tc>
        <w:tcPr>
          <w:tcW w:w="4334" w:type="dxa"/>
          <w:tcBorders>
            <w:top w:val="single" w:color="auto" w:sz="6" w:space="0"/>
            <w:left w:val="nil"/>
            <w:bottom w:val="nil"/>
            <w:right w:val="nil"/>
          </w:tcBorders>
          <w:vAlign w:val="center"/>
        </w:tcPr>
        <w:p w:rsidRPr="00996D19" w:rsidR="002659DC" w:rsidP="00DF028D" w:rsidRDefault="00A25302" w14:paraId="2E525583" wp14:textId="77777777">
          <w:pPr>
            <w:pStyle w:val="Header"/>
            <w:tabs>
              <w:tab w:val="clear" w:pos="9360"/>
            </w:tabs>
            <w:jc w:val="right"/>
            <w:rPr>
              <w:rFonts w:cs="Arial"/>
              <w:sz w:val="24"/>
            </w:rPr>
          </w:pPr>
          <w:r>
            <w:rPr>
              <w:rFonts w:cs="Arial"/>
              <w:bCs/>
              <w:sz w:val="24"/>
            </w:rPr>
            <w:t>Standard</w:t>
          </w:r>
          <w:r w:rsidR="002659DC">
            <w:rPr>
              <w:rFonts w:cs="Arial"/>
              <w:bCs/>
              <w:sz w:val="24"/>
            </w:rPr>
            <w:t xml:space="preserve"> </w:t>
          </w:r>
        </w:p>
      </w:tc>
    </w:tr>
    <w:tr xmlns:wp14="http://schemas.microsoft.com/office/word/2010/wordml" w:rsidRPr="001D6FD4" w:rsidR="002659DC" w:rsidTr="00924515" w14:paraId="20493402" wp14:textId="77777777">
      <w:tblPrEx>
        <w:tblBorders>
          <w:top w:val="single" w:color="auto" w:sz="4" w:space="0"/>
        </w:tblBorders>
      </w:tblPrEx>
      <w:trPr>
        <w:jc w:val="center"/>
      </w:trPr>
      <w:tc>
        <w:tcPr>
          <w:tcW w:w="5746" w:type="dxa"/>
          <w:tcBorders>
            <w:top w:val="nil"/>
            <w:left w:val="nil"/>
            <w:bottom w:val="nil"/>
            <w:right w:val="nil"/>
          </w:tcBorders>
          <w:vAlign w:val="center"/>
        </w:tcPr>
        <w:p w:rsidRPr="00C85B12" w:rsidR="002659DC" w:rsidP="00DF028D" w:rsidRDefault="002659DC" w14:paraId="7CEBB598" wp14:textId="77777777">
          <w:pPr>
            <w:pStyle w:val="Header"/>
            <w:tabs>
              <w:tab w:val="clear" w:pos="9360"/>
            </w:tabs>
            <w:ind w:left="155"/>
            <w:rPr>
              <w:rFonts w:cs="Arial"/>
              <w:szCs w:val="18"/>
            </w:rPr>
          </w:pPr>
          <w:r>
            <w:rPr>
              <w:rFonts w:cs="Arial"/>
              <w:szCs w:val="18"/>
            </w:rPr>
            <w:t>California</w:t>
          </w:r>
          <w:r w:rsidRPr="00C85B12">
            <w:rPr>
              <w:rFonts w:cs="Arial"/>
              <w:szCs w:val="18"/>
            </w:rPr>
            <w:t xml:space="preserve"> Operations</w:t>
          </w:r>
        </w:p>
      </w:tc>
      <w:tc>
        <w:tcPr>
          <w:tcW w:w="4334" w:type="dxa"/>
          <w:tcBorders>
            <w:top w:val="nil"/>
            <w:left w:val="nil"/>
            <w:bottom w:val="nil"/>
            <w:right w:val="nil"/>
          </w:tcBorders>
          <w:vAlign w:val="center"/>
        </w:tcPr>
        <w:p w:rsidRPr="00996D19" w:rsidR="002659DC" w:rsidP="00DF028D" w:rsidRDefault="002659DC" w14:paraId="6AB14F8D" wp14:textId="77777777">
          <w:pPr>
            <w:pStyle w:val="Header"/>
            <w:tabs>
              <w:tab w:val="clear" w:pos="9360"/>
            </w:tabs>
            <w:jc w:val="right"/>
            <w:rPr>
              <w:rFonts w:cs="Arial"/>
              <w:caps/>
              <w:sz w:val="18"/>
              <w:szCs w:val="18"/>
            </w:rPr>
          </w:pPr>
          <w:r>
            <w:rPr>
              <w:rFonts w:cs="Arial"/>
              <w:caps/>
              <w:sz w:val="18"/>
              <w:szCs w:val="18"/>
            </w:rPr>
            <w:t>C5 Confined spaced entry</w:t>
          </w:r>
        </w:p>
      </w:tc>
    </w:tr>
    <w:tr xmlns:wp14="http://schemas.microsoft.com/office/word/2010/wordml" w:rsidRPr="001D6FD4" w:rsidR="002659DC" w:rsidTr="00924515" w14:paraId="134057EC" wp14:textId="77777777">
      <w:tblPrEx>
        <w:tblBorders>
          <w:top w:val="single" w:color="auto" w:sz="4" w:space="0"/>
        </w:tblBorders>
      </w:tblPrEx>
      <w:trPr>
        <w:jc w:val="center"/>
      </w:trPr>
      <w:tc>
        <w:tcPr>
          <w:tcW w:w="5746" w:type="dxa"/>
          <w:tcBorders>
            <w:top w:val="nil"/>
            <w:left w:val="nil"/>
            <w:bottom w:val="single" w:color="auto" w:sz="4" w:space="0"/>
            <w:right w:val="nil"/>
          </w:tcBorders>
          <w:vAlign w:val="center"/>
        </w:tcPr>
        <w:p w:rsidRPr="00996D19" w:rsidR="002659DC" w:rsidP="00DF028D" w:rsidRDefault="002659DC" w14:paraId="7CFFE974" wp14:textId="77777777">
          <w:pPr>
            <w:pStyle w:val="Header"/>
            <w:tabs>
              <w:tab w:val="clear" w:pos="9360"/>
            </w:tabs>
            <w:ind w:left="155"/>
            <w:rPr>
              <w:rFonts w:cs="Arial"/>
              <w:b/>
              <w:caps/>
            </w:rPr>
          </w:pPr>
          <w:r>
            <w:rPr>
              <w:rFonts w:cs="Arial"/>
            </w:rPr>
            <w:t>HSEQ</w:t>
          </w:r>
          <w:r w:rsidRPr="00996D19">
            <w:rPr>
              <w:rFonts w:cs="Arial"/>
            </w:rPr>
            <w:t xml:space="preserve"> Department </w:t>
          </w:r>
        </w:p>
      </w:tc>
      <w:tc>
        <w:tcPr>
          <w:tcW w:w="4334" w:type="dxa"/>
          <w:tcBorders>
            <w:top w:val="nil"/>
            <w:left w:val="nil"/>
            <w:bottom w:val="single" w:color="auto" w:sz="4" w:space="0"/>
            <w:right w:val="nil"/>
          </w:tcBorders>
          <w:vAlign w:val="center"/>
        </w:tcPr>
        <w:p w:rsidRPr="00996D19" w:rsidR="002659DC" w:rsidP="00DF028D" w:rsidRDefault="002659DC" w14:paraId="13C65653" wp14:textId="77777777">
          <w:pPr>
            <w:pStyle w:val="Header"/>
            <w:tabs>
              <w:tab w:val="clear" w:pos="9360"/>
            </w:tabs>
            <w:jc w:val="right"/>
            <w:rPr>
              <w:rFonts w:cs="Arial"/>
              <w:b/>
              <w:caps/>
              <w:sz w:val="18"/>
              <w:szCs w:val="18"/>
            </w:rPr>
          </w:pPr>
          <w:r>
            <w:rPr>
              <w:rFonts w:cs="Arial"/>
              <w:sz w:val="18"/>
              <w:szCs w:val="18"/>
            </w:rPr>
            <w:t>10-HSEQ-PR-BOR-GEN0003</w:t>
          </w:r>
          <w:r w:rsidRPr="00996D19">
            <w:rPr>
              <w:rFonts w:cs="Arial"/>
              <w:sz w:val="18"/>
              <w:szCs w:val="18"/>
            </w:rPr>
            <w:t xml:space="preserve"> </w:t>
          </w:r>
        </w:p>
      </w:tc>
    </w:tr>
  </w:tbl>
  <w:p xmlns:wp14="http://schemas.microsoft.com/office/word/2010/wordml" w:rsidR="002659DC" w:rsidP="00517B79" w:rsidRDefault="002659DC" w14:paraId="3382A365" wp14:textId="77777777">
    <w:pPr>
      <w:pStyle w:val="Header"/>
    </w:pPr>
  </w:p>
</w:hdr>
</file>

<file path=word/intelligence2.xml><?xml version="1.0" encoding="utf-8"?>
<int2:intelligence xmlns:int2="http://schemas.microsoft.com/office/intelligence/2020/intelligence">
  <int2:observations>
    <int2:textHash int2:hashCode="JPfo+dvLEk2Wcu" int2:id="OH355kqx">
      <int2:state int2:type="AugLoop_Text_Critique" int2:value="Rejected"/>
    </int2:textHash>
    <int2:bookmark int2:bookmarkName="_Int_aD3hJydN" int2:invalidationBookmarkName="" int2:hashCode="5eTbvaXhIvN6Fd" int2:id="NMpY1wNL">
      <int2:state int2:type="AugLoop_Text_Critique" int2:value="Rejected"/>
    </int2:bookmark>
    <int2:bookmark int2:bookmarkName="_Int_Bh1oYg8I" int2:invalidationBookmarkName="" int2:hashCode="aQCdQZ8IxODXix" int2:id="3ZvOspPz">
      <int2:state int2:type="AugLoop_Text_Critique" int2:value="Rejected"/>
    </int2:bookmark>
    <int2:bookmark int2:bookmarkName="_Int_02h0pU0r" int2:invalidationBookmarkName="" int2:hashCode="0/t6W16dl8Jhf5" int2:id="RnDu3aC6">
      <int2:state int2:type="AugLoop_Text_Critique" int2:value="Rejected"/>
    </int2:bookmark>
    <int2:bookmark int2:bookmarkName="_Int_6ueDBMI1" int2:invalidationBookmarkName="" int2:hashCode="gEJ1BrmWt6x11f" int2:id="KIjAcT5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7ED"/>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8891130"/>
    <w:multiLevelType w:val="hybridMultilevel"/>
    <w:tmpl w:val="2598894E"/>
    <w:lvl w:ilvl="0" w:tplc="6ECC0638">
      <w:numFmt w:val="bullet"/>
      <w:lvlText w:val="-"/>
      <w:lvlJc w:val="left"/>
      <w:pPr>
        <w:ind w:left="1080" w:hanging="360"/>
      </w:pPr>
      <w:rPr>
        <w:rFonts w:hint="default" w:ascii="Arial" w:hAnsi="Arial"/>
        <w:b w:val="0"/>
        <w:i w:val="0"/>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089D2947"/>
    <w:multiLevelType w:val="hybridMultilevel"/>
    <w:tmpl w:val="78A26696"/>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3" w15:restartNumberingAfterBreak="0">
    <w:nsid w:val="0BB259ED"/>
    <w:multiLevelType w:val="hybridMultilevel"/>
    <w:tmpl w:val="641A9680"/>
    <w:lvl w:ilvl="0" w:tplc="52D2D6D2">
      <w:start w:val="1"/>
      <w:numFmt w:val="bullet"/>
      <w:lvlText w:val=""/>
      <w:lvlJc w:val="left"/>
      <w:pPr>
        <w:ind w:left="720" w:hanging="360"/>
      </w:pPr>
      <w:rPr>
        <w:rFonts w:hint="default" w:ascii="Symbol" w:hAnsi="Symbol"/>
        <w:color w:val="00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D62219E"/>
    <w:multiLevelType w:val="hybridMultilevel"/>
    <w:tmpl w:val="6A5CC024"/>
    <w:lvl w:ilvl="0" w:tplc="04090001">
      <w:start w:val="1"/>
      <w:numFmt w:val="bullet"/>
      <w:lvlText w:val=""/>
      <w:lvlJc w:val="left"/>
      <w:pPr>
        <w:ind w:left="720" w:hanging="360"/>
      </w:pPr>
      <w:rPr>
        <w:rFonts w:hint="default" w:ascii="Symbol" w:hAnsi="Symbol"/>
        <w:b w:val="0"/>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FF278BE"/>
    <w:multiLevelType w:val="hybridMultilevel"/>
    <w:tmpl w:val="F8EADDDC"/>
    <w:lvl w:ilvl="0" w:tplc="6ECC0638">
      <w:numFmt w:val="bullet"/>
      <w:lvlText w:val="-"/>
      <w:lvlJc w:val="left"/>
      <w:pPr>
        <w:ind w:left="1440" w:hanging="360"/>
      </w:pPr>
      <w:rPr>
        <w:rFonts w:hint="default" w:ascii="Arial" w:hAnsi="Arial"/>
        <w:b w:val="0"/>
        <w:i w:val="0"/>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13E31457"/>
    <w:multiLevelType w:val="hybridMultilevel"/>
    <w:tmpl w:val="17F67FD0"/>
    <w:lvl w:ilvl="0" w:tplc="19A633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201D3"/>
    <w:multiLevelType w:val="hybridMultilevel"/>
    <w:tmpl w:val="37C4C6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60C7698"/>
    <w:multiLevelType w:val="hybridMultilevel"/>
    <w:tmpl w:val="F068443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185B0B22"/>
    <w:multiLevelType w:val="hybridMultilevel"/>
    <w:tmpl w:val="7608B3D2"/>
    <w:lvl w:ilvl="0" w:tplc="52D2D6D2">
      <w:start w:val="1"/>
      <w:numFmt w:val="bullet"/>
      <w:lvlText w:val=""/>
      <w:lvlJc w:val="left"/>
      <w:pPr>
        <w:ind w:left="720" w:hanging="360"/>
      </w:pPr>
      <w:rPr>
        <w:rFonts w:hint="default" w:ascii="Symbol" w:hAnsi="Symbol"/>
        <w:color w:val="000000"/>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8D12F0A"/>
    <w:multiLevelType w:val="hybridMultilevel"/>
    <w:tmpl w:val="19BC85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90874E0"/>
    <w:multiLevelType w:val="hybridMultilevel"/>
    <w:tmpl w:val="317243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E7528E9"/>
    <w:multiLevelType w:val="hybridMultilevel"/>
    <w:tmpl w:val="429CCD76"/>
    <w:lvl w:ilvl="0" w:tplc="6ECC0638">
      <w:numFmt w:val="bullet"/>
      <w:lvlText w:val="-"/>
      <w:lvlJc w:val="left"/>
      <w:pPr>
        <w:ind w:left="1440" w:hanging="360"/>
      </w:pPr>
      <w:rPr>
        <w:rFonts w:hint="default" w:ascii="Arial" w:hAnsi="Arial"/>
        <w:b w:val="0"/>
        <w:i w:val="0"/>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2C4764B1"/>
    <w:multiLevelType w:val="hybridMultilevel"/>
    <w:tmpl w:val="3780B9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C5A3FC9"/>
    <w:multiLevelType w:val="hybridMultilevel"/>
    <w:tmpl w:val="A844E2F8"/>
    <w:lvl w:ilvl="0" w:tplc="0F4059F6">
      <w:start w:val="1"/>
      <w:numFmt w:val="bullet"/>
      <w:lvlText w:val=""/>
      <w:lvlJc w:val="left"/>
      <w:pPr>
        <w:ind w:left="540" w:hanging="360"/>
      </w:pPr>
      <w:rPr>
        <w:rFonts w:hint="default" w:ascii="Symbol" w:hAnsi="Symbol"/>
        <w:color w:val="000000"/>
      </w:rPr>
    </w:lvl>
    <w:lvl w:ilvl="1" w:tplc="04090003" w:tentative="1">
      <w:start w:val="1"/>
      <w:numFmt w:val="bullet"/>
      <w:lvlText w:val="o"/>
      <w:lvlJc w:val="left"/>
      <w:pPr>
        <w:ind w:left="-180" w:hanging="360"/>
      </w:pPr>
      <w:rPr>
        <w:rFonts w:hint="default" w:ascii="Courier New" w:hAnsi="Courier New" w:cs="Courier New"/>
      </w:rPr>
    </w:lvl>
    <w:lvl w:ilvl="2" w:tplc="04090005" w:tentative="1">
      <w:start w:val="1"/>
      <w:numFmt w:val="bullet"/>
      <w:lvlText w:val=""/>
      <w:lvlJc w:val="left"/>
      <w:pPr>
        <w:ind w:left="540" w:hanging="360"/>
      </w:pPr>
      <w:rPr>
        <w:rFonts w:hint="default" w:ascii="Wingdings" w:hAnsi="Wingdings"/>
      </w:rPr>
    </w:lvl>
    <w:lvl w:ilvl="3" w:tplc="04090001" w:tentative="1">
      <w:start w:val="1"/>
      <w:numFmt w:val="bullet"/>
      <w:lvlText w:val=""/>
      <w:lvlJc w:val="left"/>
      <w:pPr>
        <w:ind w:left="1260" w:hanging="360"/>
      </w:pPr>
      <w:rPr>
        <w:rFonts w:hint="default" w:ascii="Symbol" w:hAnsi="Symbol"/>
      </w:rPr>
    </w:lvl>
    <w:lvl w:ilvl="4" w:tplc="04090003" w:tentative="1">
      <w:start w:val="1"/>
      <w:numFmt w:val="bullet"/>
      <w:lvlText w:val="o"/>
      <w:lvlJc w:val="left"/>
      <w:pPr>
        <w:ind w:left="1980" w:hanging="360"/>
      </w:pPr>
      <w:rPr>
        <w:rFonts w:hint="default" w:ascii="Courier New" w:hAnsi="Courier New" w:cs="Courier New"/>
      </w:rPr>
    </w:lvl>
    <w:lvl w:ilvl="5" w:tplc="04090005" w:tentative="1">
      <w:start w:val="1"/>
      <w:numFmt w:val="bullet"/>
      <w:lvlText w:val=""/>
      <w:lvlJc w:val="left"/>
      <w:pPr>
        <w:ind w:left="2700" w:hanging="360"/>
      </w:pPr>
      <w:rPr>
        <w:rFonts w:hint="default" w:ascii="Wingdings" w:hAnsi="Wingdings"/>
      </w:rPr>
    </w:lvl>
    <w:lvl w:ilvl="6" w:tplc="04090001" w:tentative="1">
      <w:start w:val="1"/>
      <w:numFmt w:val="bullet"/>
      <w:lvlText w:val=""/>
      <w:lvlJc w:val="left"/>
      <w:pPr>
        <w:ind w:left="3420" w:hanging="360"/>
      </w:pPr>
      <w:rPr>
        <w:rFonts w:hint="default" w:ascii="Symbol" w:hAnsi="Symbol"/>
      </w:rPr>
    </w:lvl>
    <w:lvl w:ilvl="7" w:tplc="04090003" w:tentative="1">
      <w:start w:val="1"/>
      <w:numFmt w:val="bullet"/>
      <w:lvlText w:val="o"/>
      <w:lvlJc w:val="left"/>
      <w:pPr>
        <w:ind w:left="4140" w:hanging="360"/>
      </w:pPr>
      <w:rPr>
        <w:rFonts w:hint="default" w:ascii="Courier New" w:hAnsi="Courier New" w:cs="Courier New"/>
      </w:rPr>
    </w:lvl>
    <w:lvl w:ilvl="8" w:tplc="04090005" w:tentative="1">
      <w:start w:val="1"/>
      <w:numFmt w:val="bullet"/>
      <w:lvlText w:val=""/>
      <w:lvlJc w:val="left"/>
      <w:pPr>
        <w:ind w:left="4860" w:hanging="360"/>
      </w:pPr>
      <w:rPr>
        <w:rFonts w:hint="default" w:ascii="Wingdings" w:hAnsi="Wingdings"/>
      </w:rPr>
    </w:lvl>
  </w:abstractNum>
  <w:abstractNum w:abstractNumId="15" w15:restartNumberingAfterBreak="0">
    <w:nsid w:val="2F8C3B3A"/>
    <w:multiLevelType w:val="hybridMultilevel"/>
    <w:tmpl w:val="CDC244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24D65EF"/>
    <w:multiLevelType w:val="hybridMultilevel"/>
    <w:tmpl w:val="7DE8CD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2948A5"/>
    <w:multiLevelType w:val="hybridMultilevel"/>
    <w:tmpl w:val="5B2C3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702ABC"/>
    <w:multiLevelType w:val="hybridMultilevel"/>
    <w:tmpl w:val="44CE21B4"/>
    <w:lvl w:ilvl="0" w:tplc="0F4059F6">
      <w:start w:val="1"/>
      <w:numFmt w:val="bullet"/>
      <w:lvlText w:val=""/>
      <w:lvlJc w:val="left"/>
      <w:pPr>
        <w:ind w:left="630" w:hanging="360"/>
      </w:pPr>
      <w:rPr>
        <w:rFonts w:hint="default" w:ascii="Symbol" w:hAnsi="Symbol"/>
        <w:color w:val="000000"/>
      </w:rPr>
    </w:lvl>
    <w:lvl w:ilvl="1" w:tplc="04090003" w:tentative="1">
      <w:start w:val="1"/>
      <w:numFmt w:val="bullet"/>
      <w:lvlText w:val="o"/>
      <w:lvlJc w:val="left"/>
      <w:pPr>
        <w:ind w:left="-90" w:hanging="360"/>
      </w:pPr>
      <w:rPr>
        <w:rFonts w:hint="default" w:ascii="Courier New" w:hAnsi="Courier New" w:cs="Courier New"/>
      </w:rPr>
    </w:lvl>
    <w:lvl w:ilvl="2" w:tplc="04090005" w:tentative="1">
      <w:start w:val="1"/>
      <w:numFmt w:val="bullet"/>
      <w:lvlText w:val=""/>
      <w:lvlJc w:val="left"/>
      <w:pPr>
        <w:ind w:left="630" w:hanging="360"/>
      </w:pPr>
      <w:rPr>
        <w:rFonts w:hint="default" w:ascii="Wingdings" w:hAnsi="Wingdings"/>
      </w:rPr>
    </w:lvl>
    <w:lvl w:ilvl="3" w:tplc="04090001" w:tentative="1">
      <w:start w:val="1"/>
      <w:numFmt w:val="bullet"/>
      <w:lvlText w:val=""/>
      <w:lvlJc w:val="left"/>
      <w:pPr>
        <w:ind w:left="1350" w:hanging="360"/>
      </w:pPr>
      <w:rPr>
        <w:rFonts w:hint="default" w:ascii="Symbol" w:hAnsi="Symbol"/>
      </w:rPr>
    </w:lvl>
    <w:lvl w:ilvl="4" w:tplc="04090003" w:tentative="1">
      <w:start w:val="1"/>
      <w:numFmt w:val="bullet"/>
      <w:lvlText w:val="o"/>
      <w:lvlJc w:val="left"/>
      <w:pPr>
        <w:ind w:left="2070" w:hanging="360"/>
      </w:pPr>
      <w:rPr>
        <w:rFonts w:hint="default" w:ascii="Courier New" w:hAnsi="Courier New" w:cs="Courier New"/>
      </w:rPr>
    </w:lvl>
    <w:lvl w:ilvl="5" w:tplc="04090005" w:tentative="1">
      <w:start w:val="1"/>
      <w:numFmt w:val="bullet"/>
      <w:lvlText w:val=""/>
      <w:lvlJc w:val="left"/>
      <w:pPr>
        <w:ind w:left="2790" w:hanging="360"/>
      </w:pPr>
      <w:rPr>
        <w:rFonts w:hint="default" w:ascii="Wingdings" w:hAnsi="Wingdings"/>
      </w:rPr>
    </w:lvl>
    <w:lvl w:ilvl="6" w:tplc="04090001" w:tentative="1">
      <w:start w:val="1"/>
      <w:numFmt w:val="bullet"/>
      <w:lvlText w:val=""/>
      <w:lvlJc w:val="left"/>
      <w:pPr>
        <w:ind w:left="3510" w:hanging="360"/>
      </w:pPr>
      <w:rPr>
        <w:rFonts w:hint="default" w:ascii="Symbol" w:hAnsi="Symbol"/>
      </w:rPr>
    </w:lvl>
    <w:lvl w:ilvl="7" w:tplc="04090003" w:tentative="1">
      <w:start w:val="1"/>
      <w:numFmt w:val="bullet"/>
      <w:lvlText w:val="o"/>
      <w:lvlJc w:val="left"/>
      <w:pPr>
        <w:ind w:left="4230" w:hanging="360"/>
      </w:pPr>
      <w:rPr>
        <w:rFonts w:hint="default" w:ascii="Courier New" w:hAnsi="Courier New" w:cs="Courier New"/>
      </w:rPr>
    </w:lvl>
    <w:lvl w:ilvl="8" w:tplc="04090005" w:tentative="1">
      <w:start w:val="1"/>
      <w:numFmt w:val="bullet"/>
      <w:lvlText w:val=""/>
      <w:lvlJc w:val="left"/>
      <w:pPr>
        <w:ind w:left="4950" w:hanging="360"/>
      </w:pPr>
      <w:rPr>
        <w:rFonts w:hint="default" w:ascii="Wingdings" w:hAnsi="Wingdings"/>
      </w:rPr>
    </w:lvl>
  </w:abstractNum>
  <w:abstractNum w:abstractNumId="19" w15:restartNumberingAfterBreak="0">
    <w:nsid w:val="3D2F046F"/>
    <w:multiLevelType w:val="hybridMultilevel"/>
    <w:tmpl w:val="75105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7B2379"/>
    <w:multiLevelType w:val="hybridMultilevel"/>
    <w:tmpl w:val="3128290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40D60046"/>
    <w:multiLevelType w:val="hybridMultilevel"/>
    <w:tmpl w:val="325E8CB0"/>
    <w:lvl w:ilvl="0" w:tplc="28F6DB9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5F72F4"/>
    <w:multiLevelType w:val="hybridMultilevel"/>
    <w:tmpl w:val="B074DAA0"/>
    <w:lvl w:ilvl="0" w:tplc="6ECC0638">
      <w:numFmt w:val="bullet"/>
      <w:lvlText w:val="-"/>
      <w:lvlJc w:val="left"/>
      <w:pPr>
        <w:ind w:left="1080" w:hanging="360"/>
      </w:pPr>
      <w:rPr>
        <w:rFonts w:hint="default" w:ascii="Arial" w:hAnsi="Arial"/>
        <w:b w:val="0"/>
        <w:i w:val="0"/>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15:restartNumberingAfterBreak="0">
    <w:nsid w:val="54AC057D"/>
    <w:multiLevelType w:val="hybridMultilevel"/>
    <w:tmpl w:val="940886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5EF7A75"/>
    <w:multiLevelType w:val="hybridMultilevel"/>
    <w:tmpl w:val="628E6734"/>
    <w:lvl w:ilvl="0" w:tplc="0F4059F6">
      <w:start w:val="1"/>
      <w:numFmt w:val="bullet"/>
      <w:lvlText w:val=""/>
      <w:lvlJc w:val="left"/>
      <w:pPr>
        <w:ind w:left="1170" w:hanging="360"/>
      </w:pPr>
      <w:rPr>
        <w:rFonts w:hint="default" w:ascii="Symbol" w:hAnsi="Symbol"/>
        <w:color w:val="000000"/>
      </w:rPr>
    </w:lvl>
    <w:lvl w:ilvl="1" w:tplc="04090003" w:tentative="1">
      <w:start w:val="1"/>
      <w:numFmt w:val="bullet"/>
      <w:lvlText w:val="o"/>
      <w:lvlJc w:val="left"/>
      <w:pPr>
        <w:ind w:left="450" w:hanging="360"/>
      </w:pPr>
      <w:rPr>
        <w:rFonts w:hint="default" w:ascii="Courier New" w:hAnsi="Courier New" w:cs="Courier New"/>
      </w:rPr>
    </w:lvl>
    <w:lvl w:ilvl="2" w:tplc="04090005" w:tentative="1">
      <w:start w:val="1"/>
      <w:numFmt w:val="bullet"/>
      <w:lvlText w:val=""/>
      <w:lvlJc w:val="left"/>
      <w:pPr>
        <w:ind w:left="1170" w:hanging="360"/>
      </w:pPr>
      <w:rPr>
        <w:rFonts w:hint="default" w:ascii="Wingdings" w:hAnsi="Wingdings"/>
      </w:rPr>
    </w:lvl>
    <w:lvl w:ilvl="3" w:tplc="04090001" w:tentative="1">
      <w:start w:val="1"/>
      <w:numFmt w:val="bullet"/>
      <w:lvlText w:val=""/>
      <w:lvlJc w:val="left"/>
      <w:pPr>
        <w:ind w:left="1890" w:hanging="360"/>
      </w:pPr>
      <w:rPr>
        <w:rFonts w:hint="default" w:ascii="Symbol" w:hAnsi="Symbol"/>
      </w:rPr>
    </w:lvl>
    <w:lvl w:ilvl="4" w:tplc="04090003" w:tentative="1">
      <w:start w:val="1"/>
      <w:numFmt w:val="bullet"/>
      <w:lvlText w:val="o"/>
      <w:lvlJc w:val="left"/>
      <w:pPr>
        <w:ind w:left="2610" w:hanging="360"/>
      </w:pPr>
      <w:rPr>
        <w:rFonts w:hint="default" w:ascii="Courier New" w:hAnsi="Courier New" w:cs="Courier New"/>
      </w:rPr>
    </w:lvl>
    <w:lvl w:ilvl="5" w:tplc="04090005" w:tentative="1">
      <w:start w:val="1"/>
      <w:numFmt w:val="bullet"/>
      <w:lvlText w:val=""/>
      <w:lvlJc w:val="left"/>
      <w:pPr>
        <w:ind w:left="3330" w:hanging="360"/>
      </w:pPr>
      <w:rPr>
        <w:rFonts w:hint="default" w:ascii="Wingdings" w:hAnsi="Wingdings"/>
      </w:rPr>
    </w:lvl>
    <w:lvl w:ilvl="6" w:tplc="04090001" w:tentative="1">
      <w:start w:val="1"/>
      <w:numFmt w:val="bullet"/>
      <w:lvlText w:val=""/>
      <w:lvlJc w:val="left"/>
      <w:pPr>
        <w:ind w:left="4050" w:hanging="360"/>
      </w:pPr>
      <w:rPr>
        <w:rFonts w:hint="default" w:ascii="Symbol" w:hAnsi="Symbol"/>
      </w:rPr>
    </w:lvl>
    <w:lvl w:ilvl="7" w:tplc="04090003" w:tentative="1">
      <w:start w:val="1"/>
      <w:numFmt w:val="bullet"/>
      <w:lvlText w:val="o"/>
      <w:lvlJc w:val="left"/>
      <w:pPr>
        <w:ind w:left="4770" w:hanging="360"/>
      </w:pPr>
      <w:rPr>
        <w:rFonts w:hint="default" w:ascii="Courier New" w:hAnsi="Courier New" w:cs="Courier New"/>
      </w:rPr>
    </w:lvl>
    <w:lvl w:ilvl="8" w:tplc="04090005" w:tentative="1">
      <w:start w:val="1"/>
      <w:numFmt w:val="bullet"/>
      <w:lvlText w:val=""/>
      <w:lvlJc w:val="left"/>
      <w:pPr>
        <w:ind w:left="5490" w:hanging="360"/>
      </w:pPr>
      <w:rPr>
        <w:rFonts w:hint="default" w:ascii="Wingdings" w:hAnsi="Wingdings"/>
      </w:rPr>
    </w:lvl>
  </w:abstractNum>
  <w:abstractNum w:abstractNumId="25" w15:restartNumberingAfterBreak="0">
    <w:nsid w:val="56D97C44"/>
    <w:multiLevelType w:val="hybridMultilevel"/>
    <w:tmpl w:val="153C1A8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6" w15:restartNumberingAfterBreak="0">
    <w:nsid w:val="596125F9"/>
    <w:multiLevelType w:val="hybridMultilevel"/>
    <w:tmpl w:val="ECBA5A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9933257"/>
    <w:multiLevelType w:val="hybridMultilevel"/>
    <w:tmpl w:val="DBA631E2"/>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8" w15:restartNumberingAfterBreak="0">
    <w:nsid w:val="5B9124C4"/>
    <w:multiLevelType w:val="singleLevel"/>
    <w:tmpl w:val="531228D0"/>
    <w:lvl w:ilvl="0">
      <w:start w:val="1"/>
      <w:numFmt w:val="decimal"/>
      <w:lvlText w:val="%1."/>
      <w:lvlJc w:val="left"/>
      <w:pPr>
        <w:ind w:left="720" w:hanging="360"/>
      </w:pPr>
      <w:rPr>
        <w:rFonts w:hint="default"/>
      </w:rPr>
    </w:lvl>
  </w:abstractNum>
  <w:abstractNum w:abstractNumId="29" w15:restartNumberingAfterBreak="0">
    <w:nsid w:val="5E273ACD"/>
    <w:multiLevelType w:val="hybridMultilevel"/>
    <w:tmpl w:val="36EA0FA8"/>
    <w:lvl w:ilvl="0" w:tplc="CFC669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545A0E"/>
    <w:multiLevelType w:val="hybridMultilevel"/>
    <w:tmpl w:val="3708A4F8"/>
    <w:lvl w:ilvl="0" w:tplc="6ECC0638">
      <w:numFmt w:val="bullet"/>
      <w:lvlText w:val="-"/>
      <w:lvlJc w:val="left"/>
      <w:pPr>
        <w:ind w:left="1080" w:hanging="360"/>
      </w:pPr>
      <w:rPr>
        <w:rFonts w:hint="default" w:ascii="Arial" w:hAnsi="Arial"/>
        <w:b w:val="0"/>
        <w:i w:val="0"/>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1" w15:restartNumberingAfterBreak="0">
    <w:nsid w:val="7222534B"/>
    <w:multiLevelType w:val="hybridMultilevel"/>
    <w:tmpl w:val="49FCA1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C906DF9"/>
    <w:multiLevelType w:val="hybridMultilevel"/>
    <w:tmpl w:val="6E5E9F44"/>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796216211">
    <w:abstractNumId w:val="15"/>
  </w:num>
  <w:num w:numId="2" w16cid:durableId="427192976">
    <w:abstractNumId w:val="12"/>
  </w:num>
  <w:num w:numId="3" w16cid:durableId="1090388070">
    <w:abstractNumId w:val="26"/>
  </w:num>
  <w:num w:numId="4" w16cid:durableId="57873042">
    <w:abstractNumId w:val="28"/>
  </w:num>
  <w:num w:numId="5" w16cid:durableId="551580379">
    <w:abstractNumId w:val="25"/>
  </w:num>
  <w:num w:numId="6" w16cid:durableId="2141528743">
    <w:abstractNumId w:val="27"/>
  </w:num>
  <w:num w:numId="7" w16cid:durableId="362949935">
    <w:abstractNumId w:val="10"/>
  </w:num>
  <w:num w:numId="8" w16cid:durableId="762455420">
    <w:abstractNumId w:val="11"/>
  </w:num>
  <w:num w:numId="9" w16cid:durableId="1198591143">
    <w:abstractNumId w:val="5"/>
  </w:num>
  <w:num w:numId="10" w16cid:durableId="601105964">
    <w:abstractNumId w:val="7"/>
  </w:num>
  <w:num w:numId="11" w16cid:durableId="739984503">
    <w:abstractNumId w:val="13"/>
  </w:num>
  <w:num w:numId="12" w16cid:durableId="1269242225">
    <w:abstractNumId w:val="23"/>
  </w:num>
  <w:num w:numId="13" w16cid:durableId="685255817">
    <w:abstractNumId w:val="30"/>
  </w:num>
  <w:num w:numId="14" w16cid:durableId="1350529092">
    <w:abstractNumId w:val="31"/>
  </w:num>
  <w:num w:numId="15" w16cid:durableId="818350840">
    <w:abstractNumId w:val="22"/>
  </w:num>
  <w:num w:numId="16" w16cid:durableId="1318594">
    <w:abstractNumId w:val="1"/>
  </w:num>
  <w:num w:numId="17" w16cid:durableId="494880596">
    <w:abstractNumId w:val="4"/>
  </w:num>
  <w:num w:numId="18" w16cid:durableId="798230041">
    <w:abstractNumId w:val="32"/>
  </w:num>
  <w:num w:numId="19" w16cid:durableId="498548549">
    <w:abstractNumId w:val="8"/>
  </w:num>
  <w:num w:numId="20" w16cid:durableId="1917665172">
    <w:abstractNumId w:val="2"/>
  </w:num>
  <w:num w:numId="21" w16cid:durableId="1148471671">
    <w:abstractNumId w:val="0"/>
  </w:num>
  <w:num w:numId="22" w16cid:durableId="732855167">
    <w:abstractNumId w:val="20"/>
  </w:num>
  <w:num w:numId="23" w16cid:durableId="403841266">
    <w:abstractNumId w:val="24"/>
  </w:num>
  <w:num w:numId="24" w16cid:durableId="353456330">
    <w:abstractNumId w:val="18"/>
  </w:num>
  <w:num w:numId="25" w16cid:durableId="331572910">
    <w:abstractNumId w:val="14"/>
  </w:num>
  <w:num w:numId="26" w16cid:durableId="1568372630">
    <w:abstractNumId w:val="9"/>
  </w:num>
  <w:num w:numId="27" w16cid:durableId="1972638452">
    <w:abstractNumId w:val="17"/>
  </w:num>
  <w:num w:numId="28" w16cid:durableId="1406800263">
    <w:abstractNumId w:val="19"/>
  </w:num>
  <w:num w:numId="29" w16cid:durableId="419176088">
    <w:abstractNumId w:val="3"/>
  </w:num>
  <w:num w:numId="30" w16cid:durableId="1550529814">
    <w:abstractNumId w:val="16"/>
  </w:num>
  <w:num w:numId="31" w16cid:durableId="1158887241">
    <w:abstractNumId w:val="21"/>
  </w:num>
  <w:num w:numId="32" w16cid:durableId="754479977">
    <w:abstractNumId w:val="29"/>
  </w:num>
  <w:num w:numId="33" w16cid:durableId="1676105239">
    <w:abstractNumId w:val="6"/>
  </w:num>
  <w:numIdMacAtCleanup w:val="3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DD"/>
    <w:rsid w:val="00015C24"/>
    <w:rsid w:val="00032188"/>
    <w:rsid w:val="00034A78"/>
    <w:rsid w:val="0003627A"/>
    <w:rsid w:val="00050A75"/>
    <w:rsid w:val="00054E82"/>
    <w:rsid w:val="000871BD"/>
    <w:rsid w:val="000973DE"/>
    <w:rsid w:val="000B0463"/>
    <w:rsid w:val="000B314E"/>
    <w:rsid w:val="000B3E85"/>
    <w:rsid w:val="000B73C7"/>
    <w:rsid w:val="000D663A"/>
    <w:rsid w:val="000E2B46"/>
    <w:rsid w:val="000E6F83"/>
    <w:rsid w:val="000E7763"/>
    <w:rsid w:val="00102F1D"/>
    <w:rsid w:val="001360CA"/>
    <w:rsid w:val="001436A8"/>
    <w:rsid w:val="00145467"/>
    <w:rsid w:val="00147C4A"/>
    <w:rsid w:val="00156489"/>
    <w:rsid w:val="00172C69"/>
    <w:rsid w:val="00172DF6"/>
    <w:rsid w:val="00174C91"/>
    <w:rsid w:val="0018154B"/>
    <w:rsid w:val="00187B17"/>
    <w:rsid w:val="00187C28"/>
    <w:rsid w:val="00187F6F"/>
    <w:rsid w:val="00190B9D"/>
    <w:rsid w:val="001970B0"/>
    <w:rsid w:val="001A5C28"/>
    <w:rsid w:val="001A719C"/>
    <w:rsid w:val="001B7A9C"/>
    <w:rsid w:val="001C0E5B"/>
    <w:rsid w:val="001C2DE0"/>
    <w:rsid w:val="001C3FEE"/>
    <w:rsid w:val="001D01F1"/>
    <w:rsid w:val="001D3BDA"/>
    <w:rsid w:val="001F0BE1"/>
    <w:rsid w:val="001F0D34"/>
    <w:rsid w:val="001F1065"/>
    <w:rsid w:val="001F646B"/>
    <w:rsid w:val="001F74EC"/>
    <w:rsid w:val="0021669A"/>
    <w:rsid w:val="002255B6"/>
    <w:rsid w:val="00227742"/>
    <w:rsid w:val="00236AC3"/>
    <w:rsid w:val="00251630"/>
    <w:rsid w:val="0025266A"/>
    <w:rsid w:val="00255834"/>
    <w:rsid w:val="00260578"/>
    <w:rsid w:val="002659DC"/>
    <w:rsid w:val="0026793F"/>
    <w:rsid w:val="00271578"/>
    <w:rsid w:val="002970BD"/>
    <w:rsid w:val="002A1692"/>
    <w:rsid w:val="002C2731"/>
    <w:rsid w:val="002D1A00"/>
    <w:rsid w:val="002E051E"/>
    <w:rsid w:val="002F7790"/>
    <w:rsid w:val="00303FE7"/>
    <w:rsid w:val="0032752C"/>
    <w:rsid w:val="00347FB8"/>
    <w:rsid w:val="00350E3C"/>
    <w:rsid w:val="003710CF"/>
    <w:rsid w:val="0037438F"/>
    <w:rsid w:val="00377D02"/>
    <w:rsid w:val="00390FE0"/>
    <w:rsid w:val="00393FB0"/>
    <w:rsid w:val="00393FC6"/>
    <w:rsid w:val="0039485B"/>
    <w:rsid w:val="003A08A3"/>
    <w:rsid w:val="003A317C"/>
    <w:rsid w:val="003C1767"/>
    <w:rsid w:val="003E19FC"/>
    <w:rsid w:val="0040044E"/>
    <w:rsid w:val="004027BF"/>
    <w:rsid w:val="0042683D"/>
    <w:rsid w:val="004275C0"/>
    <w:rsid w:val="00456ACD"/>
    <w:rsid w:val="0047308D"/>
    <w:rsid w:val="004768E3"/>
    <w:rsid w:val="00483930"/>
    <w:rsid w:val="00495570"/>
    <w:rsid w:val="004A0597"/>
    <w:rsid w:val="004A3CA9"/>
    <w:rsid w:val="004B6243"/>
    <w:rsid w:val="004D6081"/>
    <w:rsid w:val="004D678D"/>
    <w:rsid w:val="004E4B39"/>
    <w:rsid w:val="005075B9"/>
    <w:rsid w:val="005178AD"/>
    <w:rsid w:val="00517B79"/>
    <w:rsid w:val="00543615"/>
    <w:rsid w:val="0054503A"/>
    <w:rsid w:val="00546EA3"/>
    <w:rsid w:val="00562998"/>
    <w:rsid w:val="00567008"/>
    <w:rsid w:val="00584401"/>
    <w:rsid w:val="00585BED"/>
    <w:rsid w:val="00597491"/>
    <w:rsid w:val="005B338D"/>
    <w:rsid w:val="005E04CA"/>
    <w:rsid w:val="005E3AC3"/>
    <w:rsid w:val="005E637D"/>
    <w:rsid w:val="005E6671"/>
    <w:rsid w:val="005E76B4"/>
    <w:rsid w:val="005F2D1A"/>
    <w:rsid w:val="0060195A"/>
    <w:rsid w:val="006142DE"/>
    <w:rsid w:val="0062689C"/>
    <w:rsid w:val="00651DD2"/>
    <w:rsid w:val="00664289"/>
    <w:rsid w:val="00674F66"/>
    <w:rsid w:val="006971A3"/>
    <w:rsid w:val="006A19BF"/>
    <w:rsid w:val="006C32EC"/>
    <w:rsid w:val="006C5101"/>
    <w:rsid w:val="006C7D24"/>
    <w:rsid w:val="006D34F5"/>
    <w:rsid w:val="006E0CC1"/>
    <w:rsid w:val="006F31AC"/>
    <w:rsid w:val="006F4CBB"/>
    <w:rsid w:val="00732EF4"/>
    <w:rsid w:val="00741183"/>
    <w:rsid w:val="00743BD9"/>
    <w:rsid w:val="00745430"/>
    <w:rsid w:val="00752C47"/>
    <w:rsid w:val="007543CD"/>
    <w:rsid w:val="00766978"/>
    <w:rsid w:val="0076712E"/>
    <w:rsid w:val="00767C75"/>
    <w:rsid w:val="007713A7"/>
    <w:rsid w:val="007758C1"/>
    <w:rsid w:val="0078631C"/>
    <w:rsid w:val="007927EC"/>
    <w:rsid w:val="007A094A"/>
    <w:rsid w:val="007A1B39"/>
    <w:rsid w:val="007A4EDD"/>
    <w:rsid w:val="007B44EB"/>
    <w:rsid w:val="007B7517"/>
    <w:rsid w:val="007C1557"/>
    <w:rsid w:val="007E0123"/>
    <w:rsid w:val="007F78CE"/>
    <w:rsid w:val="0080167A"/>
    <w:rsid w:val="00805BFD"/>
    <w:rsid w:val="0081502F"/>
    <w:rsid w:val="00825C66"/>
    <w:rsid w:val="0083164C"/>
    <w:rsid w:val="00840775"/>
    <w:rsid w:val="00855060"/>
    <w:rsid w:val="0086341E"/>
    <w:rsid w:val="0089558E"/>
    <w:rsid w:val="008A2F66"/>
    <w:rsid w:val="008A3499"/>
    <w:rsid w:val="008A5B0A"/>
    <w:rsid w:val="008A6522"/>
    <w:rsid w:val="008B22CF"/>
    <w:rsid w:val="008B7139"/>
    <w:rsid w:val="008C309E"/>
    <w:rsid w:val="008E544F"/>
    <w:rsid w:val="008F24A1"/>
    <w:rsid w:val="008F2DFF"/>
    <w:rsid w:val="009003CD"/>
    <w:rsid w:val="009035F9"/>
    <w:rsid w:val="00915BE4"/>
    <w:rsid w:val="00920817"/>
    <w:rsid w:val="00924515"/>
    <w:rsid w:val="00945B05"/>
    <w:rsid w:val="0095333F"/>
    <w:rsid w:val="00966725"/>
    <w:rsid w:val="00970DD4"/>
    <w:rsid w:val="00982319"/>
    <w:rsid w:val="009919FC"/>
    <w:rsid w:val="00997BEB"/>
    <w:rsid w:val="009A3CA7"/>
    <w:rsid w:val="009A5EB8"/>
    <w:rsid w:val="009C576D"/>
    <w:rsid w:val="009D5297"/>
    <w:rsid w:val="009F47F8"/>
    <w:rsid w:val="00A072E0"/>
    <w:rsid w:val="00A21DD2"/>
    <w:rsid w:val="00A24731"/>
    <w:rsid w:val="00A25302"/>
    <w:rsid w:val="00A25FB7"/>
    <w:rsid w:val="00A33AC9"/>
    <w:rsid w:val="00A36656"/>
    <w:rsid w:val="00A646FA"/>
    <w:rsid w:val="00A722BD"/>
    <w:rsid w:val="00A806B4"/>
    <w:rsid w:val="00A84601"/>
    <w:rsid w:val="00A86E73"/>
    <w:rsid w:val="00A9531D"/>
    <w:rsid w:val="00AB268F"/>
    <w:rsid w:val="00AC1FCB"/>
    <w:rsid w:val="00AD0E32"/>
    <w:rsid w:val="00AD1335"/>
    <w:rsid w:val="00AD170C"/>
    <w:rsid w:val="00AE1820"/>
    <w:rsid w:val="00B13FB8"/>
    <w:rsid w:val="00B21790"/>
    <w:rsid w:val="00B260A2"/>
    <w:rsid w:val="00B55AF5"/>
    <w:rsid w:val="00B64398"/>
    <w:rsid w:val="00B725CF"/>
    <w:rsid w:val="00B75F28"/>
    <w:rsid w:val="00B80A8E"/>
    <w:rsid w:val="00B934EF"/>
    <w:rsid w:val="00BA2721"/>
    <w:rsid w:val="00BD4F3E"/>
    <w:rsid w:val="00BF2B8A"/>
    <w:rsid w:val="00C11300"/>
    <w:rsid w:val="00C21842"/>
    <w:rsid w:val="00C22B4F"/>
    <w:rsid w:val="00C341FD"/>
    <w:rsid w:val="00C47800"/>
    <w:rsid w:val="00C53127"/>
    <w:rsid w:val="00C55084"/>
    <w:rsid w:val="00C57CAF"/>
    <w:rsid w:val="00C57E6F"/>
    <w:rsid w:val="00C62F05"/>
    <w:rsid w:val="00C76791"/>
    <w:rsid w:val="00C8282C"/>
    <w:rsid w:val="00C9090E"/>
    <w:rsid w:val="00C932E5"/>
    <w:rsid w:val="00CB3B46"/>
    <w:rsid w:val="00CB76E8"/>
    <w:rsid w:val="00CB7C70"/>
    <w:rsid w:val="00CD14F0"/>
    <w:rsid w:val="00CE10CC"/>
    <w:rsid w:val="00CE7236"/>
    <w:rsid w:val="00CF2202"/>
    <w:rsid w:val="00D05A7B"/>
    <w:rsid w:val="00D36EC2"/>
    <w:rsid w:val="00D3730F"/>
    <w:rsid w:val="00D422B2"/>
    <w:rsid w:val="00D42E27"/>
    <w:rsid w:val="00D551F1"/>
    <w:rsid w:val="00D65982"/>
    <w:rsid w:val="00D719F5"/>
    <w:rsid w:val="00D768CF"/>
    <w:rsid w:val="00D952E0"/>
    <w:rsid w:val="00DA4683"/>
    <w:rsid w:val="00DA5C6C"/>
    <w:rsid w:val="00DC46DB"/>
    <w:rsid w:val="00DE1286"/>
    <w:rsid w:val="00DF028D"/>
    <w:rsid w:val="00DF5F29"/>
    <w:rsid w:val="00E002F6"/>
    <w:rsid w:val="00E149AF"/>
    <w:rsid w:val="00E223B2"/>
    <w:rsid w:val="00E407FC"/>
    <w:rsid w:val="00E5466C"/>
    <w:rsid w:val="00E65F4C"/>
    <w:rsid w:val="00E66624"/>
    <w:rsid w:val="00E873D3"/>
    <w:rsid w:val="00E95D97"/>
    <w:rsid w:val="00EA243E"/>
    <w:rsid w:val="00EA7A28"/>
    <w:rsid w:val="00EB068C"/>
    <w:rsid w:val="00EB119F"/>
    <w:rsid w:val="00EB3D75"/>
    <w:rsid w:val="00EB69F7"/>
    <w:rsid w:val="00EB7103"/>
    <w:rsid w:val="00ED3F71"/>
    <w:rsid w:val="00EE6E96"/>
    <w:rsid w:val="00EE751E"/>
    <w:rsid w:val="00F0702E"/>
    <w:rsid w:val="00F47499"/>
    <w:rsid w:val="00F51897"/>
    <w:rsid w:val="00F57CBD"/>
    <w:rsid w:val="00F64866"/>
    <w:rsid w:val="00F715C0"/>
    <w:rsid w:val="00F84F26"/>
    <w:rsid w:val="00FA0B32"/>
    <w:rsid w:val="00FA7C4A"/>
    <w:rsid w:val="00FE02CB"/>
    <w:rsid w:val="00FE4F68"/>
    <w:rsid w:val="00FE7462"/>
    <w:rsid w:val="00FF4124"/>
    <w:rsid w:val="00FF7C2A"/>
    <w:rsid w:val="016BA128"/>
    <w:rsid w:val="01E793D0"/>
    <w:rsid w:val="06BB04F3"/>
    <w:rsid w:val="06DF3CC0"/>
    <w:rsid w:val="0A19A47F"/>
    <w:rsid w:val="0BA65C32"/>
    <w:rsid w:val="0C1AF3AA"/>
    <w:rsid w:val="0D2A4677"/>
    <w:rsid w:val="0DF18398"/>
    <w:rsid w:val="0E62872A"/>
    <w:rsid w:val="0FCB1182"/>
    <w:rsid w:val="1050AC62"/>
    <w:rsid w:val="14BC1F77"/>
    <w:rsid w:val="14F8B29F"/>
    <w:rsid w:val="17E84E1C"/>
    <w:rsid w:val="1D46919F"/>
    <w:rsid w:val="1E1B04D7"/>
    <w:rsid w:val="1E7E3740"/>
    <w:rsid w:val="21397D3C"/>
    <w:rsid w:val="21DF232D"/>
    <w:rsid w:val="234556B2"/>
    <w:rsid w:val="243F81DC"/>
    <w:rsid w:val="27A8BEC0"/>
    <w:rsid w:val="27E38A30"/>
    <w:rsid w:val="29702A07"/>
    <w:rsid w:val="2B2433FE"/>
    <w:rsid w:val="2B50265A"/>
    <w:rsid w:val="2C841D69"/>
    <w:rsid w:val="2FBBBE2B"/>
    <w:rsid w:val="32CA7833"/>
    <w:rsid w:val="3663D808"/>
    <w:rsid w:val="399E757A"/>
    <w:rsid w:val="3D1D97AD"/>
    <w:rsid w:val="3E8678DF"/>
    <w:rsid w:val="4257F34C"/>
    <w:rsid w:val="43D98F8C"/>
    <w:rsid w:val="4485BC48"/>
    <w:rsid w:val="471BBE0F"/>
    <w:rsid w:val="4A535ED1"/>
    <w:rsid w:val="4CB6BBD7"/>
    <w:rsid w:val="4D8AFF93"/>
    <w:rsid w:val="52514EB9"/>
    <w:rsid w:val="525E70B6"/>
    <w:rsid w:val="52779913"/>
    <w:rsid w:val="57BE5F6D"/>
    <w:rsid w:val="59C1752D"/>
    <w:rsid w:val="5B52F08B"/>
    <w:rsid w:val="5C0552FC"/>
    <w:rsid w:val="61EA3BE3"/>
    <w:rsid w:val="62749480"/>
    <w:rsid w:val="65AC3542"/>
    <w:rsid w:val="66B5E17A"/>
    <w:rsid w:val="68330926"/>
    <w:rsid w:val="69BE709A"/>
    <w:rsid w:val="6A64168B"/>
    <w:rsid w:val="6B7D00EC"/>
    <w:rsid w:val="6CBC099B"/>
    <w:rsid w:val="6ED73B03"/>
    <w:rsid w:val="72560013"/>
    <w:rsid w:val="7320D3E7"/>
    <w:rsid w:val="736552E0"/>
    <w:rsid w:val="74B3DDD7"/>
    <w:rsid w:val="75B6E749"/>
    <w:rsid w:val="77BEF2D6"/>
    <w:rsid w:val="79D49464"/>
    <w:rsid w:val="79D49464"/>
    <w:rsid w:val="7A6111F8"/>
    <w:rsid w:val="7AD748A0"/>
    <w:rsid w:val="7CFAFA4F"/>
    <w:rsid w:val="7D0C3526"/>
    <w:rsid w:val="7F1809E9"/>
    <w:rsid w:val="7F6B9AA5"/>
    <w:rsid w:val="7F881E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C99B6CA"/>
  <w15:chartTrackingRefBased/>
  <w15:docId w15:val="{68BDB951-6DED-4223-8C58-244D986A15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4EDD"/>
    <w:pPr>
      <w:ind w:left="720"/>
      <w:jc w:val="both"/>
    </w:pPr>
    <w:rPr>
      <w:rFonts w:eastAsia="Times New Roman"/>
      <w:szCs w:val="24"/>
      <w:lang w:eastAsia="en-US"/>
    </w:rPr>
  </w:style>
  <w:style w:type="paragraph" w:styleId="Heading1">
    <w:name w:val="heading 1"/>
    <w:basedOn w:val="Normal"/>
    <w:next w:val="Normal"/>
    <w:link w:val="Heading1Char"/>
    <w:uiPriority w:val="9"/>
    <w:qFormat/>
    <w:rsid w:val="00172C69"/>
    <w:pPr>
      <w:pBdr>
        <w:bottom w:val="single" w:color="365F91" w:sz="12" w:space="1"/>
      </w:pBdr>
      <w:spacing w:before="600" w:after="80"/>
      <w:outlineLvl w:val="0"/>
    </w:pPr>
    <w:rPr>
      <w:b/>
      <w:bCs/>
      <w:color w:val="365F91"/>
      <w:sz w:val="24"/>
    </w:rPr>
  </w:style>
  <w:style w:type="paragraph" w:styleId="Heading2">
    <w:name w:val="heading 2"/>
    <w:basedOn w:val="Normal"/>
    <w:next w:val="Normal"/>
    <w:link w:val="Heading2Char"/>
    <w:uiPriority w:val="9"/>
    <w:unhideWhenUsed/>
    <w:qFormat/>
    <w:rsid w:val="00172C69"/>
    <w:pPr>
      <w:pBdr>
        <w:bottom w:val="single" w:color="4F81BD" w:sz="8" w:space="1"/>
      </w:pBdr>
      <w:spacing w:before="200" w:after="80"/>
      <w:outlineLvl w:val="1"/>
    </w:pPr>
    <w:rPr>
      <w:color w:val="365F91"/>
      <w:sz w:val="24"/>
    </w:rPr>
  </w:style>
  <w:style w:type="paragraph" w:styleId="Heading3">
    <w:name w:val="heading 3"/>
    <w:basedOn w:val="Normal"/>
    <w:next w:val="Normal"/>
    <w:link w:val="Heading3Char"/>
    <w:uiPriority w:val="9"/>
    <w:unhideWhenUsed/>
    <w:qFormat/>
    <w:rsid w:val="00172C69"/>
    <w:pPr>
      <w:pBdr>
        <w:bottom w:val="single" w:color="95B3D7" w:sz="4" w:space="1"/>
      </w:pBdr>
      <w:spacing w:before="200" w:after="80"/>
      <w:outlineLvl w:val="2"/>
    </w:pPr>
    <w:rPr>
      <w:color w:val="4F81BD"/>
      <w:sz w:val="24"/>
    </w:rPr>
  </w:style>
  <w:style w:type="paragraph" w:styleId="Heading4">
    <w:name w:val="heading 4"/>
    <w:basedOn w:val="Normal"/>
    <w:next w:val="Normal"/>
    <w:link w:val="Heading4Char"/>
    <w:uiPriority w:val="9"/>
    <w:semiHidden/>
    <w:unhideWhenUsed/>
    <w:qFormat/>
    <w:rsid w:val="00172C69"/>
    <w:pPr>
      <w:pBdr>
        <w:bottom w:val="single" w:color="B8CCE4" w:sz="4" w:space="2"/>
      </w:pBdr>
      <w:spacing w:before="200" w:after="80"/>
      <w:outlineLvl w:val="3"/>
    </w:pPr>
    <w:rPr>
      <w:i/>
      <w:iCs/>
      <w:color w:val="4F81BD"/>
      <w:sz w:val="24"/>
    </w:rPr>
  </w:style>
  <w:style w:type="paragraph" w:styleId="Heading5">
    <w:name w:val="heading 5"/>
    <w:basedOn w:val="Normal"/>
    <w:next w:val="Normal"/>
    <w:link w:val="Heading5Char"/>
    <w:uiPriority w:val="9"/>
    <w:semiHidden/>
    <w:unhideWhenUsed/>
    <w:qFormat/>
    <w:rsid w:val="00172C69"/>
    <w:pPr>
      <w:spacing w:before="200" w:after="80"/>
      <w:outlineLvl w:val="4"/>
    </w:pPr>
    <w:rPr>
      <w:color w:val="4F81BD"/>
    </w:rPr>
  </w:style>
  <w:style w:type="paragraph" w:styleId="Heading6">
    <w:name w:val="heading 6"/>
    <w:basedOn w:val="Normal"/>
    <w:next w:val="Normal"/>
    <w:link w:val="Heading6Char"/>
    <w:uiPriority w:val="9"/>
    <w:semiHidden/>
    <w:unhideWhenUsed/>
    <w:qFormat/>
    <w:rsid w:val="00172C69"/>
    <w:pPr>
      <w:spacing w:before="280" w:after="100"/>
      <w:outlineLvl w:val="5"/>
    </w:pPr>
    <w:rPr>
      <w:i/>
      <w:iCs/>
      <w:color w:val="4F81BD"/>
    </w:rPr>
  </w:style>
  <w:style w:type="paragraph" w:styleId="Heading7">
    <w:name w:val="heading 7"/>
    <w:basedOn w:val="Normal"/>
    <w:next w:val="Normal"/>
    <w:link w:val="Heading7Char"/>
    <w:uiPriority w:val="9"/>
    <w:semiHidden/>
    <w:unhideWhenUsed/>
    <w:qFormat/>
    <w:rsid w:val="00172C69"/>
    <w:pPr>
      <w:spacing w:before="320" w:after="100"/>
      <w:outlineLvl w:val="6"/>
    </w:pPr>
    <w:rPr>
      <w:b/>
      <w:bCs/>
      <w:color w:val="9BBB59"/>
      <w:szCs w:val="20"/>
    </w:rPr>
  </w:style>
  <w:style w:type="paragraph" w:styleId="Heading8">
    <w:name w:val="heading 8"/>
    <w:basedOn w:val="Normal"/>
    <w:next w:val="Normal"/>
    <w:link w:val="Heading8Char"/>
    <w:uiPriority w:val="9"/>
    <w:semiHidden/>
    <w:unhideWhenUsed/>
    <w:qFormat/>
    <w:rsid w:val="00172C69"/>
    <w:pPr>
      <w:spacing w:before="320" w:after="100"/>
      <w:outlineLvl w:val="7"/>
    </w:pPr>
    <w:rPr>
      <w:b/>
      <w:bCs/>
      <w:i/>
      <w:iCs/>
      <w:color w:val="9BBB59"/>
      <w:szCs w:val="20"/>
    </w:rPr>
  </w:style>
  <w:style w:type="paragraph" w:styleId="Heading9">
    <w:name w:val="heading 9"/>
    <w:basedOn w:val="Normal"/>
    <w:next w:val="Normal"/>
    <w:link w:val="Heading9Char"/>
    <w:uiPriority w:val="9"/>
    <w:semiHidden/>
    <w:unhideWhenUsed/>
    <w:qFormat/>
    <w:rsid w:val="00172C69"/>
    <w:pPr>
      <w:spacing w:before="320" w:after="100"/>
      <w:outlineLvl w:val="8"/>
    </w:pPr>
    <w:rPr>
      <w:i/>
      <w:iCs/>
      <w:color w:val="9BBB59"/>
      <w:szCs w:val="20"/>
    </w:rPr>
  </w:style>
  <w:style w:type="character" w:styleId="DefaultParagraphFont" w:default="1">
    <w:name w:val="Default Paragraph Font"/>
    <w:uiPriority w:val="1"/>
    <w:unhideWhenUsed/>
  </w:style>
  <w:style w:type="table" w:styleId="TableNormal" w:default="1">
    <w:name w:val="Normal Table"/>
    <w:uiPriority w:val="99"/>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172C69"/>
    <w:rPr>
      <w:rFonts w:ascii="Arial" w:hAnsi="Arial" w:eastAsia="Times New Roman" w:cs="Times New Roman"/>
      <w:b/>
      <w:bCs/>
      <w:color w:val="365F91"/>
      <w:sz w:val="24"/>
      <w:szCs w:val="24"/>
    </w:rPr>
  </w:style>
  <w:style w:type="character" w:styleId="Heading2Char" w:customStyle="1">
    <w:name w:val="Heading 2 Char"/>
    <w:link w:val="Heading2"/>
    <w:uiPriority w:val="9"/>
    <w:rsid w:val="00172C69"/>
    <w:rPr>
      <w:rFonts w:ascii="Arial" w:hAnsi="Arial" w:eastAsia="Times New Roman" w:cs="Times New Roman"/>
      <w:color w:val="365F91"/>
      <w:sz w:val="24"/>
      <w:szCs w:val="24"/>
    </w:rPr>
  </w:style>
  <w:style w:type="character" w:styleId="Heading3Char" w:customStyle="1">
    <w:name w:val="Heading 3 Char"/>
    <w:link w:val="Heading3"/>
    <w:uiPriority w:val="9"/>
    <w:rsid w:val="00172C69"/>
    <w:rPr>
      <w:rFonts w:ascii="Arial" w:hAnsi="Arial" w:eastAsia="Times New Roman" w:cs="Times New Roman"/>
      <w:color w:val="4F81BD"/>
      <w:sz w:val="24"/>
      <w:szCs w:val="24"/>
    </w:rPr>
  </w:style>
  <w:style w:type="character" w:styleId="Heading4Char" w:customStyle="1">
    <w:name w:val="Heading 4 Char"/>
    <w:link w:val="Heading4"/>
    <w:uiPriority w:val="9"/>
    <w:semiHidden/>
    <w:rsid w:val="00172C69"/>
    <w:rPr>
      <w:rFonts w:ascii="Arial" w:hAnsi="Arial" w:eastAsia="Times New Roman" w:cs="Times New Roman"/>
      <w:i/>
      <w:iCs/>
      <w:color w:val="4F81BD"/>
      <w:sz w:val="24"/>
      <w:szCs w:val="24"/>
    </w:rPr>
  </w:style>
  <w:style w:type="character" w:styleId="Heading5Char" w:customStyle="1">
    <w:name w:val="Heading 5 Char"/>
    <w:link w:val="Heading5"/>
    <w:uiPriority w:val="9"/>
    <w:semiHidden/>
    <w:rsid w:val="00172C69"/>
    <w:rPr>
      <w:rFonts w:ascii="Arial" w:hAnsi="Arial" w:eastAsia="Times New Roman" w:cs="Times New Roman"/>
      <w:color w:val="4F81BD"/>
    </w:rPr>
  </w:style>
  <w:style w:type="character" w:styleId="Heading6Char" w:customStyle="1">
    <w:name w:val="Heading 6 Char"/>
    <w:link w:val="Heading6"/>
    <w:uiPriority w:val="9"/>
    <w:semiHidden/>
    <w:rsid w:val="00172C69"/>
    <w:rPr>
      <w:rFonts w:ascii="Arial" w:hAnsi="Arial" w:eastAsia="Times New Roman" w:cs="Times New Roman"/>
      <w:i/>
      <w:iCs/>
      <w:color w:val="4F81BD"/>
    </w:rPr>
  </w:style>
  <w:style w:type="character" w:styleId="Heading7Char" w:customStyle="1">
    <w:name w:val="Heading 7 Char"/>
    <w:link w:val="Heading7"/>
    <w:uiPriority w:val="9"/>
    <w:semiHidden/>
    <w:rsid w:val="00172C69"/>
    <w:rPr>
      <w:rFonts w:ascii="Arial" w:hAnsi="Arial" w:eastAsia="Times New Roman" w:cs="Times New Roman"/>
      <w:b/>
      <w:bCs/>
      <w:color w:val="9BBB59"/>
      <w:sz w:val="20"/>
      <w:szCs w:val="20"/>
    </w:rPr>
  </w:style>
  <w:style w:type="character" w:styleId="Heading8Char" w:customStyle="1">
    <w:name w:val="Heading 8 Char"/>
    <w:link w:val="Heading8"/>
    <w:uiPriority w:val="9"/>
    <w:semiHidden/>
    <w:rsid w:val="00172C69"/>
    <w:rPr>
      <w:rFonts w:ascii="Arial" w:hAnsi="Arial" w:eastAsia="Times New Roman" w:cs="Times New Roman"/>
      <w:b/>
      <w:bCs/>
      <w:i/>
      <w:iCs/>
      <w:color w:val="9BBB59"/>
      <w:sz w:val="20"/>
      <w:szCs w:val="20"/>
    </w:rPr>
  </w:style>
  <w:style w:type="character" w:styleId="Heading9Char" w:customStyle="1">
    <w:name w:val="Heading 9 Char"/>
    <w:link w:val="Heading9"/>
    <w:uiPriority w:val="9"/>
    <w:semiHidden/>
    <w:rsid w:val="00172C69"/>
    <w:rPr>
      <w:rFonts w:ascii="Arial" w:hAnsi="Arial" w:eastAsia="Times New Roman" w:cs="Times New Roman"/>
      <w:i/>
      <w:iCs/>
      <w:color w:val="9BBB59"/>
      <w:sz w:val="20"/>
      <w:szCs w:val="20"/>
    </w:rPr>
  </w:style>
  <w:style w:type="paragraph" w:styleId="Caption">
    <w:name w:val="caption"/>
    <w:basedOn w:val="Normal"/>
    <w:next w:val="Normal"/>
    <w:uiPriority w:val="35"/>
    <w:semiHidden/>
    <w:unhideWhenUsed/>
    <w:qFormat/>
    <w:rsid w:val="00172C69"/>
    <w:rPr>
      <w:b/>
      <w:bCs/>
      <w:sz w:val="18"/>
      <w:szCs w:val="18"/>
    </w:rPr>
  </w:style>
  <w:style w:type="paragraph" w:styleId="Title">
    <w:name w:val="Title"/>
    <w:basedOn w:val="Normal"/>
    <w:next w:val="Normal"/>
    <w:link w:val="TitleChar"/>
    <w:uiPriority w:val="10"/>
    <w:qFormat/>
    <w:rsid w:val="00172C69"/>
    <w:pPr>
      <w:pBdr>
        <w:top w:val="single" w:color="A7BFDE" w:sz="8" w:space="10"/>
        <w:bottom w:val="single" w:color="9BBB59" w:sz="24" w:space="15"/>
      </w:pBdr>
      <w:jc w:val="center"/>
    </w:pPr>
    <w:rPr>
      <w:i/>
      <w:iCs/>
      <w:color w:val="243F60"/>
      <w:sz w:val="60"/>
      <w:szCs w:val="60"/>
    </w:rPr>
  </w:style>
  <w:style w:type="character" w:styleId="TitleChar" w:customStyle="1">
    <w:name w:val="Title Char"/>
    <w:link w:val="Title"/>
    <w:uiPriority w:val="10"/>
    <w:rsid w:val="00172C69"/>
    <w:rPr>
      <w:rFonts w:ascii="Arial" w:hAnsi="Arial" w:eastAsia="Times New Roman" w:cs="Times New Roman"/>
      <w:i/>
      <w:iCs/>
      <w:color w:val="243F60"/>
      <w:sz w:val="60"/>
      <w:szCs w:val="60"/>
    </w:rPr>
  </w:style>
  <w:style w:type="paragraph" w:styleId="Subtitle">
    <w:name w:val="Subtitle"/>
    <w:basedOn w:val="Normal"/>
    <w:next w:val="Normal"/>
    <w:link w:val="SubtitleChar"/>
    <w:uiPriority w:val="11"/>
    <w:qFormat/>
    <w:rsid w:val="00172C69"/>
    <w:pPr>
      <w:spacing w:before="200" w:after="900"/>
      <w:jc w:val="right"/>
    </w:pPr>
    <w:rPr>
      <w:i/>
      <w:iCs/>
      <w:sz w:val="24"/>
    </w:rPr>
  </w:style>
  <w:style w:type="character" w:styleId="SubtitleChar" w:customStyle="1">
    <w:name w:val="Subtitle Char"/>
    <w:link w:val="Subtitle"/>
    <w:uiPriority w:val="11"/>
    <w:rsid w:val="00172C69"/>
    <w:rPr>
      <w:rFonts w:ascii="Arial"/>
      <w:i/>
      <w:iCs/>
      <w:sz w:val="24"/>
      <w:szCs w:val="24"/>
    </w:rPr>
  </w:style>
  <w:style w:type="character" w:styleId="Strong">
    <w:name w:val="Strong"/>
    <w:uiPriority w:val="22"/>
    <w:qFormat/>
    <w:rsid w:val="00172C69"/>
    <w:rPr>
      <w:b/>
      <w:bCs/>
      <w:spacing w:val="0"/>
    </w:rPr>
  </w:style>
  <w:style w:type="character" w:styleId="Emphasis">
    <w:name w:val="Emphasis"/>
    <w:uiPriority w:val="20"/>
    <w:qFormat/>
    <w:rsid w:val="00172C69"/>
    <w:rPr>
      <w:b/>
      <w:bCs/>
      <w:i/>
      <w:iCs/>
      <w:color w:val="5A5A5A"/>
    </w:rPr>
  </w:style>
  <w:style w:type="paragraph" w:styleId="NoSpacing">
    <w:name w:val="No Spacing"/>
    <w:basedOn w:val="Normal"/>
    <w:link w:val="NoSpacingChar"/>
    <w:uiPriority w:val="1"/>
    <w:qFormat/>
    <w:rsid w:val="00172C69"/>
  </w:style>
  <w:style w:type="character" w:styleId="NoSpacingChar" w:customStyle="1">
    <w:name w:val="No Spacing Char"/>
    <w:basedOn w:val="DefaultParagraphFont"/>
    <w:link w:val="NoSpacing"/>
    <w:uiPriority w:val="1"/>
    <w:rsid w:val="00172C69"/>
  </w:style>
  <w:style w:type="paragraph" w:styleId="ListParagraph">
    <w:name w:val="List Paragraph"/>
    <w:basedOn w:val="Normal"/>
    <w:uiPriority w:val="34"/>
    <w:qFormat/>
    <w:rsid w:val="00172C69"/>
    <w:pPr>
      <w:contextualSpacing/>
    </w:pPr>
  </w:style>
  <w:style w:type="paragraph" w:styleId="Quote">
    <w:name w:val="Quote"/>
    <w:basedOn w:val="Normal"/>
    <w:next w:val="Normal"/>
    <w:link w:val="QuoteChar"/>
    <w:uiPriority w:val="29"/>
    <w:qFormat/>
    <w:rsid w:val="00172C69"/>
    <w:rPr>
      <w:i/>
      <w:iCs/>
      <w:color w:val="5A5A5A"/>
    </w:rPr>
  </w:style>
  <w:style w:type="character" w:styleId="QuoteChar" w:customStyle="1">
    <w:name w:val="Quote Char"/>
    <w:link w:val="Quote"/>
    <w:uiPriority w:val="29"/>
    <w:rsid w:val="00172C69"/>
    <w:rPr>
      <w:rFonts w:ascii="Arial" w:hAnsi="Arial" w:eastAsia="Times New Roman" w:cs="Times New Roman"/>
      <w:i/>
      <w:iCs/>
      <w:color w:val="5A5A5A"/>
    </w:rPr>
  </w:style>
  <w:style w:type="paragraph" w:styleId="IntenseQuote">
    <w:name w:val="Intense Quote"/>
    <w:basedOn w:val="Normal"/>
    <w:next w:val="Normal"/>
    <w:link w:val="IntenseQuoteChar"/>
    <w:uiPriority w:val="30"/>
    <w:qFormat/>
    <w:rsid w:val="00172C69"/>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i/>
      <w:iCs/>
      <w:color w:val="FFFFFF"/>
      <w:sz w:val="24"/>
    </w:rPr>
  </w:style>
  <w:style w:type="character" w:styleId="IntenseQuoteChar" w:customStyle="1">
    <w:name w:val="Intense Quote Char"/>
    <w:link w:val="IntenseQuote"/>
    <w:uiPriority w:val="30"/>
    <w:rsid w:val="00172C69"/>
    <w:rPr>
      <w:rFonts w:ascii="Arial" w:hAnsi="Arial" w:eastAsia="Times New Roman" w:cs="Times New Roman"/>
      <w:i/>
      <w:iCs/>
      <w:color w:val="FFFFFF"/>
      <w:sz w:val="24"/>
      <w:szCs w:val="24"/>
      <w:shd w:val="clear" w:color="auto" w:fill="4F81BD"/>
    </w:rPr>
  </w:style>
  <w:style w:type="character" w:styleId="SubtleEmphasis">
    <w:name w:val="Subtle Emphasis"/>
    <w:uiPriority w:val="19"/>
    <w:qFormat/>
    <w:rsid w:val="00172C69"/>
    <w:rPr>
      <w:i/>
      <w:iCs/>
      <w:color w:val="5A5A5A"/>
    </w:rPr>
  </w:style>
  <w:style w:type="character" w:styleId="IntenseEmphasis">
    <w:name w:val="Intense Emphasis"/>
    <w:uiPriority w:val="21"/>
    <w:qFormat/>
    <w:rsid w:val="00172C69"/>
    <w:rPr>
      <w:b/>
      <w:bCs/>
      <w:i/>
      <w:iCs/>
      <w:color w:val="4F81BD"/>
      <w:sz w:val="22"/>
      <w:szCs w:val="22"/>
    </w:rPr>
  </w:style>
  <w:style w:type="character" w:styleId="SubtleReference">
    <w:name w:val="Subtle Reference"/>
    <w:uiPriority w:val="31"/>
    <w:qFormat/>
    <w:rsid w:val="00172C69"/>
    <w:rPr>
      <w:color w:val="auto"/>
      <w:u w:val="single" w:color="9BBB59"/>
    </w:rPr>
  </w:style>
  <w:style w:type="character" w:styleId="IntenseReference">
    <w:name w:val="Intense Reference"/>
    <w:uiPriority w:val="32"/>
    <w:qFormat/>
    <w:rsid w:val="00172C69"/>
    <w:rPr>
      <w:b/>
      <w:bCs/>
      <w:color w:val="76923C"/>
      <w:u w:val="single" w:color="9BBB59"/>
    </w:rPr>
  </w:style>
  <w:style w:type="character" w:styleId="BookTitle">
    <w:name w:val="Book Title"/>
    <w:uiPriority w:val="33"/>
    <w:qFormat/>
    <w:rsid w:val="00172C69"/>
    <w:rPr>
      <w:rFonts w:ascii="Arial" w:hAnsi="Arial" w:eastAsia="Times New Roman" w:cs="Times New Roman"/>
      <w:b/>
      <w:bCs/>
      <w:i/>
      <w:iCs/>
      <w:color w:val="auto"/>
    </w:rPr>
  </w:style>
  <w:style w:type="paragraph" w:styleId="TOCHeading">
    <w:name w:val="TOC Heading"/>
    <w:basedOn w:val="Heading1"/>
    <w:next w:val="Normal"/>
    <w:uiPriority w:val="39"/>
    <w:semiHidden/>
    <w:unhideWhenUsed/>
    <w:qFormat/>
    <w:rsid w:val="00172C69"/>
    <w:pPr>
      <w:outlineLvl w:val="9"/>
    </w:pPr>
  </w:style>
  <w:style w:type="paragraph" w:styleId="Header">
    <w:name w:val="header"/>
    <w:basedOn w:val="Normal"/>
    <w:link w:val="HeaderChar"/>
    <w:uiPriority w:val="99"/>
    <w:unhideWhenUsed/>
    <w:rsid w:val="007A4EDD"/>
    <w:pPr>
      <w:tabs>
        <w:tab w:val="center" w:pos="4680"/>
        <w:tab w:val="right" w:pos="9360"/>
      </w:tabs>
    </w:pPr>
  </w:style>
  <w:style w:type="character" w:styleId="HeaderChar" w:customStyle="1">
    <w:name w:val="Header Char"/>
    <w:basedOn w:val="DefaultParagraphFont"/>
    <w:link w:val="Header"/>
    <w:uiPriority w:val="99"/>
    <w:rsid w:val="007A4EDD"/>
  </w:style>
  <w:style w:type="paragraph" w:styleId="Footer">
    <w:name w:val="footer"/>
    <w:basedOn w:val="Normal"/>
    <w:link w:val="FooterChar"/>
    <w:unhideWhenUsed/>
    <w:rsid w:val="007A4EDD"/>
    <w:pPr>
      <w:tabs>
        <w:tab w:val="center" w:pos="4680"/>
        <w:tab w:val="right" w:pos="9360"/>
      </w:tabs>
    </w:pPr>
  </w:style>
  <w:style w:type="character" w:styleId="FooterChar" w:customStyle="1">
    <w:name w:val="Footer Char"/>
    <w:basedOn w:val="DefaultParagraphFont"/>
    <w:link w:val="Footer"/>
    <w:uiPriority w:val="99"/>
    <w:semiHidden/>
    <w:rsid w:val="007A4EDD"/>
  </w:style>
  <w:style w:type="character" w:styleId="A5" w:customStyle="1">
    <w:name w:val="A5"/>
    <w:semiHidden/>
    <w:locked/>
    <w:rsid w:val="007A4EDD"/>
    <w:rPr>
      <w:color w:val="221E1F"/>
      <w:sz w:val="20"/>
    </w:rPr>
  </w:style>
  <w:style w:type="paragraph" w:styleId="Default" w:customStyle="1">
    <w:name w:val="Default"/>
    <w:semiHidden/>
    <w:locked/>
    <w:rsid w:val="007A4EDD"/>
    <w:pPr>
      <w:widowControl w:val="0"/>
      <w:autoSpaceDE w:val="0"/>
      <w:autoSpaceDN w:val="0"/>
      <w:adjustRightInd w:val="0"/>
    </w:pPr>
    <w:rPr>
      <w:rFonts w:ascii="RT_Vickerman" w:hAnsi="RT_Vickerman" w:eastAsia="Times New Roman" w:cs="RT_Vickerman"/>
      <w:color w:val="000000"/>
      <w:sz w:val="24"/>
      <w:szCs w:val="24"/>
      <w:lang w:eastAsia="en-US"/>
    </w:rPr>
  </w:style>
  <w:style w:type="character" w:styleId="A0" w:customStyle="1">
    <w:name w:val="A0"/>
    <w:semiHidden/>
    <w:locked/>
    <w:rsid w:val="007A4EDD"/>
    <w:rPr>
      <w:b/>
      <w:color w:val="EF3D2A"/>
      <w:sz w:val="28"/>
    </w:rPr>
  </w:style>
  <w:style w:type="paragraph" w:styleId="Pa1" w:customStyle="1">
    <w:name w:val="Pa1"/>
    <w:basedOn w:val="Default"/>
    <w:next w:val="Default"/>
    <w:semiHidden/>
    <w:locked/>
    <w:rsid w:val="007A4EDD"/>
    <w:pPr>
      <w:spacing w:line="221" w:lineRule="atLeast"/>
    </w:pPr>
    <w:rPr>
      <w:rFonts w:cs="Times New Roman"/>
      <w:color w:val="auto"/>
    </w:rPr>
  </w:style>
  <w:style w:type="character" w:styleId="A1" w:customStyle="1">
    <w:name w:val="A1"/>
    <w:semiHidden/>
    <w:locked/>
    <w:rsid w:val="007A4EDD"/>
    <w:rPr>
      <w:color w:val="6D5A4E"/>
      <w:sz w:val="60"/>
    </w:rPr>
  </w:style>
  <w:style w:type="paragraph" w:styleId="Pa2" w:customStyle="1">
    <w:name w:val="Pa2"/>
    <w:basedOn w:val="Default"/>
    <w:next w:val="Default"/>
    <w:semiHidden/>
    <w:locked/>
    <w:rsid w:val="007A4EDD"/>
    <w:pPr>
      <w:spacing w:line="221" w:lineRule="atLeast"/>
    </w:pPr>
    <w:rPr>
      <w:rFonts w:cs="Times New Roman"/>
      <w:color w:val="auto"/>
    </w:rPr>
  </w:style>
  <w:style w:type="character" w:styleId="A2" w:customStyle="1">
    <w:name w:val="A2"/>
    <w:semiHidden/>
    <w:locked/>
    <w:rsid w:val="007A4EDD"/>
    <w:rPr>
      <w:color w:val="FFFFFF"/>
      <w:sz w:val="18"/>
    </w:rPr>
  </w:style>
  <w:style w:type="paragraph" w:styleId="BlockText">
    <w:name w:val="Block Text"/>
    <w:basedOn w:val="Normal"/>
    <w:rsid w:val="007A4EDD"/>
    <w:pPr>
      <w:spacing w:before="120" w:after="120"/>
      <w:ind w:left="0" w:right="1440"/>
      <w:jc w:val="left"/>
    </w:pPr>
    <w:rPr>
      <w:sz w:val="22"/>
    </w:rPr>
  </w:style>
  <w:style w:type="paragraph" w:styleId="BalloonText">
    <w:name w:val="Balloon Text"/>
    <w:basedOn w:val="Normal"/>
    <w:link w:val="BalloonTextChar"/>
    <w:uiPriority w:val="99"/>
    <w:semiHidden/>
    <w:unhideWhenUsed/>
    <w:rsid w:val="007A4EDD"/>
    <w:rPr>
      <w:rFonts w:ascii="Tahoma" w:hAnsi="Tahoma" w:cs="Tahoma"/>
      <w:sz w:val="16"/>
      <w:szCs w:val="16"/>
    </w:rPr>
  </w:style>
  <w:style w:type="character" w:styleId="BalloonTextChar" w:customStyle="1">
    <w:name w:val="Balloon Text Char"/>
    <w:link w:val="BalloonText"/>
    <w:uiPriority w:val="99"/>
    <w:semiHidden/>
    <w:rsid w:val="007A4EDD"/>
    <w:rPr>
      <w:rFonts w:ascii="Tahoma" w:hAnsi="Tahoma" w:eastAsia="Times New Roman" w:cs="Tahoma"/>
      <w:sz w:val="16"/>
      <w:szCs w:val="16"/>
      <w:lang w:bidi="ar-SA"/>
    </w:rPr>
  </w:style>
  <w:style w:type="paragraph" w:styleId="BodyText">
    <w:name w:val="Body Text"/>
    <w:basedOn w:val="Normal"/>
    <w:link w:val="BodyTextChar"/>
    <w:rsid w:val="00AB268F"/>
    <w:pPr>
      <w:spacing w:before="115"/>
      <w:ind w:left="2880"/>
      <w:jc w:val="left"/>
    </w:pPr>
    <w:rPr>
      <w:szCs w:val="20"/>
    </w:rPr>
  </w:style>
  <w:style w:type="character" w:styleId="BodyTextChar" w:customStyle="1">
    <w:name w:val="Body Text Char"/>
    <w:link w:val="BodyText"/>
    <w:rsid w:val="00AB268F"/>
    <w:rPr>
      <w:rFonts w:eastAsia="Times New Roman"/>
    </w:rPr>
  </w:style>
  <w:style w:type="paragraph" w:styleId="Definition" w:customStyle="1">
    <w:name w:val="Definition"/>
    <w:basedOn w:val="BodyText"/>
    <w:rsid w:val="00AB268F"/>
  </w:style>
  <w:style w:type="paragraph" w:styleId="BodyTextTable" w:customStyle="1">
    <w:name w:val="Body Text Table"/>
    <w:basedOn w:val="BodyText"/>
    <w:rsid w:val="00674F66"/>
    <w:pPr>
      <w:spacing w:before="60" w:after="60"/>
      <w:ind w:left="0"/>
    </w:pPr>
  </w:style>
  <w:style w:type="paragraph" w:styleId="TOC1">
    <w:name w:val="toc 1"/>
    <w:basedOn w:val="Normal"/>
    <w:next w:val="Normal"/>
    <w:autoRedefine/>
    <w:uiPriority w:val="39"/>
    <w:unhideWhenUsed/>
    <w:rsid w:val="000D663A"/>
    <w:pPr>
      <w:ind w:left="0"/>
    </w:pPr>
  </w:style>
  <w:style w:type="paragraph" w:styleId="TOC3">
    <w:name w:val="toc 3"/>
    <w:basedOn w:val="Normal"/>
    <w:next w:val="Normal"/>
    <w:autoRedefine/>
    <w:uiPriority w:val="39"/>
    <w:unhideWhenUsed/>
    <w:rsid w:val="000D663A"/>
    <w:pPr>
      <w:ind w:left="400"/>
    </w:pPr>
  </w:style>
  <w:style w:type="character" w:styleId="Hyperlink">
    <w:name w:val="Hyperlink"/>
    <w:uiPriority w:val="99"/>
    <w:unhideWhenUsed/>
    <w:rsid w:val="000D663A"/>
    <w:rPr>
      <w:color w:val="0000FF"/>
      <w:u w:val="single"/>
    </w:rPr>
  </w:style>
  <w:style w:type="character" w:styleId="CommentReference">
    <w:name w:val="annotation reference"/>
    <w:uiPriority w:val="99"/>
    <w:semiHidden/>
    <w:unhideWhenUsed/>
    <w:rsid w:val="006D34F5"/>
    <w:rPr>
      <w:sz w:val="16"/>
      <w:szCs w:val="16"/>
    </w:rPr>
  </w:style>
  <w:style w:type="paragraph" w:styleId="CommentText">
    <w:name w:val="annotation text"/>
    <w:basedOn w:val="Normal"/>
    <w:link w:val="CommentTextChar"/>
    <w:uiPriority w:val="99"/>
    <w:semiHidden/>
    <w:unhideWhenUsed/>
    <w:rsid w:val="006D34F5"/>
    <w:rPr>
      <w:szCs w:val="20"/>
    </w:rPr>
  </w:style>
  <w:style w:type="character" w:styleId="CommentTextChar" w:customStyle="1">
    <w:name w:val="Comment Text Char"/>
    <w:link w:val="CommentText"/>
    <w:uiPriority w:val="99"/>
    <w:semiHidden/>
    <w:rsid w:val="006D34F5"/>
    <w:rPr>
      <w:rFonts w:eastAsia="Times New Roman"/>
    </w:rPr>
  </w:style>
  <w:style w:type="paragraph" w:styleId="CommentSubject">
    <w:name w:val="annotation subject"/>
    <w:basedOn w:val="CommentText"/>
    <w:next w:val="CommentText"/>
    <w:link w:val="CommentSubjectChar"/>
    <w:uiPriority w:val="99"/>
    <w:semiHidden/>
    <w:unhideWhenUsed/>
    <w:rsid w:val="006D34F5"/>
    <w:rPr>
      <w:b/>
      <w:bCs/>
    </w:rPr>
  </w:style>
  <w:style w:type="character" w:styleId="CommentSubjectChar" w:customStyle="1">
    <w:name w:val="Comment Subject Char"/>
    <w:link w:val="CommentSubject"/>
    <w:uiPriority w:val="99"/>
    <w:semiHidden/>
    <w:rsid w:val="006D34F5"/>
    <w:rPr>
      <w:rFonts w:eastAsia="Times New Roman"/>
      <w:b/>
      <w:bCs/>
    </w:rPr>
  </w:style>
  <w:style w:type="paragraph" w:styleId="BodyText3">
    <w:name w:val="Body Text 3"/>
    <w:basedOn w:val="Normal"/>
    <w:link w:val="BodyText3Char"/>
    <w:uiPriority w:val="99"/>
    <w:semiHidden/>
    <w:unhideWhenUsed/>
    <w:rsid w:val="006D34F5"/>
    <w:pPr>
      <w:spacing w:after="120"/>
    </w:pPr>
    <w:rPr>
      <w:sz w:val="16"/>
      <w:szCs w:val="16"/>
    </w:rPr>
  </w:style>
  <w:style w:type="character" w:styleId="BodyText3Char" w:customStyle="1">
    <w:name w:val="Body Text 3 Char"/>
    <w:link w:val="BodyText3"/>
    <w:uiPriority w:val="99"/>
    <w:semiHidden/>
    <w:rsid w:val="006D34F5"/>
    <w:rPr>
      <w:rFonts w:eastAsia="Times New Roman"/>
      <w:sz w:val="16"/>
      <w:szCs w:val="16"/>
    </w:rPr>
  </w:style>
  <w:style w:type="paragraph" w:styleId="TOC2">
    <w:name w:val="toc 2"/>
    <w:basedOn w:val="Normal"/>
    <w:next w:val="Normal"/>
    <w:autoRedefine/>
    <w:uiPriority w:val="39"/>
    <w:unhideWhenUsed/>
    <w:rsid w:val="001C3FEE"/>
    <w:pPr>
      <w:ind w:left="200"/>
    </w:pPr>
  </w:style>
  <w:style w:type="table" w:styleId="TableGrid">
    <w:name w:val="Table Grid"/>
    <w:basedOn w:val="TableNormal"/>
    <w:uiPriority w:val="59"/>
    <w:rsid w:val="00805BF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6189">
      <w:bodyDiv w:val="1"/>
      <w:marLeft w:val="0"/>
      <w:marRight w:val="0"/>
      <w:marTop w:val="0"/>
      <w:marBottom w:val="0"/>
      <w:divBdr>
        <w:top w:val="none" w:sz="0" w:space="0" w:color="auto"/>
        <w:left w:val="none" w:sz="0" w:space="0" w:color="auto"/>
        <w:bottom w:val="none" w:sz="0" w:space="0" w:color="auto"/>
        <w:right w:val="none" w:sz="0" w:space="0" w:color="auto"/>
      </w:divBdr>
      <w:divsChild>
        <w:div w:id="1827238623">
          <w:marLeft w:val="547"/>
          <w:marRight w:val="0"/>
          <w:marTop w:val="134"/>
          <w:marBottom w:val="0"/>
          <w:divBdr>
            <w:top w:val="none" w:sz="0" w:space="0" w:color="auto"/>
            <w:left w:val="none" w:sz="0" w:space="0" w:color="auto"/>
            <w:bottom w:val="none" w:sz="0" w:space="0" w:color="auto"/>
            <w:right w:val="none" w:sz="0" w:space="0" w:color="auto"/>
          </w:divBdr>
        </w:div>
      </w:divsChild>
    </w:div>
    <w:div w:id="78258576">
      <w:bodyDiv w:val="1"/>
      <w:marLeft w:val="0"/>
      <w:marRight w:val="0"/>
      <w:marTop w:val="0"/>
      <w:marBottom w:val="0"/>
      <w:divBdr>
        <w:top w:val="none" w:sz="0" w:space="0" w:color="auto"/>
        <w:left w:val="none" w:sz="0" w:space="0" w:color="auto"/>
        <w:bottom w:val="none" w:sz="0" w:space="0" w:color="auto"/>
        <w:right w:val="none" w:sz="0" w:space="0" w:color="auto"/>
      </w:divBdr>
      <w:divsChild>
        <w:div w:id="272516551">
          <w:marLeft w:val="547"/>
          <w:marRight w:val="0"/>
          <w:marTop w:val="134"/>
          <w:marBottom w:val="0"/>
          <w:divBdr>
            <w:top w:val="none" w:sz="0" w:space="0" w:color="auto"/>
            <w:left w:val="none" w:sz="0" w:space="0" w:color="auto"/>
            <w:bottom w:val="none" w:sz="0" w:space="0" w:color="auto"/>
            <w:right w:val="none" w:sz="0" w:space="0" w:color="auto"/>
          </w:divBdr>
        </w:div>
        <w:div w:id="567350702">
          <w:marLeft w:val="547"/>
          <w:marRight w:val="0"/>
          <w:marTop w:val="134"/>
          <w:marBottom w:val="0"/>
          <w:divBdr>
            <w:top w:val="none" w:sz="0" w:space="0" w:color="auto"/>
            <w:left w:val="none" w:sz="0" w:space="0" w:color="auto"/>
            <w:bottom w:val="none" w:sz="0" w:space="0" w:color="auto"/>
            <w:right w:val="none" w:sz="0" w:space="0" w:color="auto"/>
          </w:divBdr>
        </w:div>
        <w:div w:id="1410081986">
          <w:marLeft w:val="547"/>
          <w:marRight w:val="0"/>
          <w:marTop w:val="134"/>
          <w:marBottom w:val="0"/>
          <w:divBdr>
            <w:top w:val="none" w:sz="0" w:space="0" w:color="auto"/>
            <w:left w:val="none" w:sz="0" w:space="0" w:color="auto"/>
            <w:bottom w:val="none" w:sz="0" w:space="0" w:color="auto"/>
            <w:right w:val="none" w:sz="0" w:space="0" w:color="auto"/>
          </w:divBdr>
        </w:div>
        <w:div w:id="1639601878">
          <w:marLeft w:val="547"/>
          <w:marRight w:val="0"/>
          <w:marTop w:val="134"/>
          <w:marBottom w:val="0"/>
          <w:divBdr>
            <w:top w:val="none" w:sz="0" w:space="0" w:color="auto"/>
            <w:left w:val="none" w:sz="0" w:space="0" w:color="auto"/>
            <w:bottom w:val="none" w:sz="0" w:space="0" w:color="auto"/>
            <w:right w:val="none" w:sz="0" w:space="0" w:color="auto"/>
          </w:divBdr>
        </w:div>
        <w:div w:id="2132747587">
          <w:marLeft w:val="547"/>
          <w:marRight w:val="0"/>
          <w:marTop w:val="134"/>
          <w:marBottom w:val="0"/>
          <w:divBdr>
            <w:top w:val="none" w:sz="0" w:space="0" w:color="auto"/>
            <w:left w:val="none" w:sz="0" w:space="0" w:color="auto"/>
            <w:bottom w:val="none" w:sz="0" w:space="0" w:color="auto"/>
            <w:right w:val="none" w:sz="0" w:space="0" w:color="auto"/>
          </w:divBdr>
        </w:div>
      </w:divsChild>
    </w:div>
    <w:div w:id="146364560">
      <w:bodyDiv w:val="1"/>
      <w:marLeft w:val="0"/>
      <w:marRight w:val="0"/>
      <w:marTop w:val="0"/>
      <w:marBottom w:val="0"/>
      <w:divBdr>
        <w:top w:val="none" w:sz="0" w:space="0" w:color="auto"/>
        <w:left w:val="none" w:sz="0" w:space="0" w:color="auto"/>
        <w:bottom w:val="none" w:sz="0" w:space="0" w:color="auto"/>
        <w:right w:val="none" w:sz="0" w:space="0" w:color="auto"/>
      </w:divBdr>
      <w:divsChild>
        <w:div w:id="400952504">
          <w:marLeft w:val="547"/>
          <w:marRight w:val="0"/>
          <w:marTop w:val="134"/>
          <w:marBottom w:val="0"/>
          <w:divBdr>
            <w:top w:val="none" w:sz="0" w:space="0" w:color="auto"/>
            <w:left w:val="none" w:sz="0" w:space="0" w:color="auto"/>
            <w:bottom w:val="none" w:sz="0" w:space="0" w:color="auto"/>
            <w:right w:val="none" w:sz="0" w:space="0" w:color="auto"/>
          </w:divBdr>
        </w:div>
      </w:divsChild>
    </w:div>
    <w:div w:id="193076543">
      <w:bodyDiv w:val="1"/>
      <w:marLeft w:val="0"/>
      <w:marRight w:val="0"/>
      <w:marTop w:val="0"/>
      <w:marBottom w:val="0"/>
      <w:divBdr>
        <w:top w:val="none" w:sz="0" w:space="0" w:color="auto"/>
        <w:left w:val="none" w:sz="0" w:space="0" w:color="auto"/>
        <w:bottom w:val="none" w:sz="0" w:space="0" w:color="auto"/>
        <w:right w:val="none" w:sz="0" w:space="0" w:color="auto"/>
      </w:divBdr>
      <w:divsChild>
        <w:div w:id="23558293">
          <w:marLeft w:val="547"/>
          <w:marRight w:val="0"/>
          <w:marTop w:val="134"/>
          <w:marBottom w:val="0"/>
          <w:divBdr>
            <w:top w:val="none" w:sz="0" w:space="0" w:color="auto"/>
            <w:left w:val="none" w:sz="0" w:space="0" w:color="auto"/>
            <w:bottom w:val="none" w:sz="0" w:space="0" w:color="auto"/>
            <w:right w:val="none" w:sz="0" w:space="0" w:color="auto"/>
          </w:divBdr>
        </w:div>
        <w:div w:id="1072120013">
          <w:marLeft w:val="1166"/>
          <w:marRight w:val="0"/>
          <w:marTop w:val="101"/>
          <w:marBottom w:val="0"/>
          <w:divBdr>
            <w:top w:val="none" w:sz="0" w:space="0" w:color="auto"/>
            <w:left w:val="none" w:sz="0" w:space="0" w:color="auto"/>
            <w:bottom w:val="none" w:sz="0" w:space="0" w:color="auto"/>
            <w:right w:val="none" w:sz="0" w:space="0" w:color="auto"/>
          </w:divBdr>
        </w:div>
        <w:div w:id="1150176815">
          <w:marLeft w:val="1166"/>
          <w:marRight w:val="0"/>
          <w:marTop w:val="101"/>
          <w:marBottom w:val="0"/>
          <w:divBdr>
            <w:top w:val="none" w:sz="0" w:space="0" w:color="auto"/>
            <w:left w:val="none" w:sz="0" w:space="0" w:color="auto"/>
            <w:bottom w:val="none" w:sz="0" w:space="0" w:color="auto"/>
            <w:right w:val="none" w:sz="0" w:space="0" w:color="auto"/>
          </w:divBdr>
        </w:div>
        <w:div w:id="1243415964">
          <w:marLeft w:val="547"/>
          <w:marRight w:val="0"/>
          <w:marTop w:val="134"/>
          <w:marBottom w:val="0"/>
          <w:divBdr>
            <w:top w:val="none" w:sz="0" w:space="0" w:color="auto"/>
            <w:left w:val="none" w:sz="0" w:space="0" w:color="auto"/>
            <w:bottom w:val="none" w:sz="0" w:space="0" w:color="auto"/>
            <w:right w:val="none" w:sz="0" w:space="0" w:color="auto"/>
          </w:divBdr>
        </w:div>
        <w:div w:id="1326935804">
          <w:marLeft w:val="1166"/>
          <w:marRight w:val="0"/>
          <w:marTop w:val="101"/>
          <w:marBottom w:val="0"/>
          <w:divBdr>
            <w:top w:val="none" w:sz="0" w:space="0" w:color="auto"/>
            <w:left w:val="none" w:sz="0" w:space="0" w:color="auto"/>
            <w:bottom w:val="none" w:sz="0" w:space="0" w:color="auto"/>
            <w:right w:val="none" w:sz="0" w:space="0" w:color="auto"/>
          </w:divBdr>
        </w:div>
        <w:div w:id="1428891510">
          <w:marLeft w:val="547"/>
          <w:marRight w:val="0"/>
          <w:marTop w:val="134"/>
          <w:marBottom w:val="0"/>
          <w:divBdr>
            <w:top w:val="none" w:sz="0" w:space="0" w:color="auto"/>
            <w:left w:val="none" w:sz="0" w:space="0" w:color="auto"/>
            <w:bottom w:val="none" w:sz="0" w:space="0" w:color="auto"/>
            <w:right w:val="none" w:sz="0" w:space="0" w:color="auto"/>
          </w:divBdr>
        </w:div>
        <w:div w:id="1531454967">
          <w:marLeft w:val="1166"/>
          <w:marRight w:val="0"/>
          <w:marTop w:val="101"/>
          <w:marBottom w:val="0"/>
          <w:divBdr>
            <w:top w:val="none" w:sz="0" w:space="0" w:color="auto"/>
            <w:left w:val="none" w:sz="0" w:space="0" w:color="auto"/>
            <w:bottom w:val="none" w:sz="0" w:space="0" w:color="auto"/>
            <w:right w:val="none" w:sz="0" w:space="0" w:color="auto"/>
          </w:divBdr>
        </w:div>
        <w:div w:id="1569221568">
          <w:marLeft w:val="1166"/>
          <w:marRight w:val="0"/>
          <w:marTop w:val="101"/>
          <w:marBottom w:val="0"/>
          <w:divBdr>
            <w:top w:val="none" w:sz="0" w:space="0" w:color="auto"/>
            <w:left w:val="none" w:sz="0" w:space="0" w:color="auto"/>
            <w:bottom w:val="none" w:sz="0" w:space="0" w:color="auto"/>
            <w:right w:val="none" w:sz="0" w:space="0" w:color="auto"/>
          </w:divBdr>
        </w:div>
        <w:div w:id="1750496400">
          <w:marLeft w:val="1166"/>
          <w:marRight w:val="0"/>
          <w:marTop w:val="101"/>
          <w:marBottom w:val="0"/>
          <w:divBdr>
            <w:top w:val="none" w:sz="0" w:space="0" w:color="auto"/>
            <w:left w:val="none" w:sz="0" w:space="0" w:color="auto"/>
            <w:bottom w:val="none" w:sz="0" w:space="0" w:color="auto"/>
            <w:right w:val="none" w:sz="0" w:space="0" w:color="auto"/>
          </w:divBdr>
        </w:div>
        <w:div w:id="1793590978">
          <w:marLeft w:val="1166"/>
          <w:marRight w:val="0"/>
          <w:marTop w:val="101"/>
          <w:marBottom w:val="0"/>
          <w:divBdr>
            <w:top w:val="none" w:sz="0" w:space="0" w:color="auto"/>
            <w:left w:val="none" w:sz="0" w:space="0" w:color="auto"/>
            <w:bottom w:val="none" w:sz="0" w:space="0" w:color="auto"/>
            <w:right w:val="none" w:sz="0" w:space="0" w:color="auto"/>
          </w:divBdr>
        </w:div>
        <w:div w:id="2091779489">
          <w:marLeft w:val="1166"/>
          <w:marRight w:val="0"/>
          <w:marTop w:val="101"/>
          <w:marBottom w:val="0"/>
          <w:divBdr>
            <w:top w:val="none" w:sz="0" w:space="0" w:color="auto"/>
            <w:left w:val="none" w:sz="0" w:space="0" w:color="auto"/>
            <w:bottom w:val="none" w:sz="0" w:space="0" w:color="auto"/>
            <w:right w:val="none" w:sz="0" w:space="0" w:color="auto"/>
          </w:divBdr>
        </w:div>
      </w:divsChild>
    </w:div>
    <w:div w:id="406462805">
      <w:bodyDiv w:val="1"/>
      <w:marLeft w:val="0"/>
      <w:marRight w:val="0"/>
      <w:marTop w:val="0"/>
      <w:marBottom w:val="0"/>
      <w:divBdr>
        <w:top w:val="none" w:sz="0" w:space="0" w:color="auto"/>
        <w:left w:val="none" w:sz="0" w:space="0" w:color="auto"/>
        <w:bottom w:val="none" w:sz="0" w:space="0" w:color="auto"/>
        <w:right w:val="none" w:sz="0" w:space="0" w:color="auto"/>
      </w:divBdr>
      <w:divsChild>
        <w:div w:id="167058108">
          <w:marLeft w:val="547"/>
          <w:marRight w:val="0"/>
          <w:marTop w:val="134"/>
          <w:marBottom w:val="0"/>
          <w:divBdr>
            <w:top w:val="none" w:sz="0" w:space="0" w:color="auto"/>
            <w:left w:val="none" w:sz="0" w:space="0" w:color="auto"/>
            <w:bottom w:val="none" w:sz="0" w:space="0" w:color="auto"/>
            <w:right w:val="none" w:sz="0" w:space="0" w:color="auto"/>
          </w:divBdr>
        </w:div>
        <w:div w:id="262803944">
          <w:marLeft w:val="547"/>
          <w:marRight w:val="0"/>
          <w:marTop w:val="134"/>
          <w:marBottom w:val="0"/>
          <w:divBdr>
            <w:top w:val="none" w:sz="0" w:space="0" w:color="auto"/>
            <w:left w:val="none" w:sz="0" w:space="0" w:color="auto"/>
            <w:bottom w:val="none" w:sz="0" w:space="0" w:color="auto"/>
            <w:right w:val="none" w:sz="0" w:space="0" w:color="auto"/>
          </w:divBdr>
        </w:div>
        <w:div w:id="877475441">
          <w:marLeft w:val="1166"/>
          <w:marRight w:val="0"/>
          <w:marTop w:val="101"/>
          <w:marBottom w:val="0"/>
          <w:divBdr>
            <w:top w:val="none" w:sz="0" w:space="0" w:color="auto"/>
            <w:left w:val="none" w:sz="0" w:space="0" w:color="auto"/>
            <w:bottom w:val="none" w:sz="0" w:space="0" w:color="auto"/>
            <w:right w:val="none" w:sz="0" w:space="0" w:color="auto"/>
          </w:divBdr>
        </w:div>
        <w:div w:id="1676103362">
          <w:marLeft w:val="547"/>
          <w:marRight w:val="0"/>
          <w:marTop w:val="134"/>
          <w:marBottom w:val="0"/>
          <w:divBdr>
            <w:top w:val="none" w:sz="0" w:space="0" w:color="auto"/>
            <w:left w:val="none" w:sz="0" w:space="0" w:color="auto"/>
            <w:bottom w:val="none" w:sz="0" w:space="0" w:color="auto"/>
            <w:right w:val="none" w:sz="0" w:space="0" w:color="auto"/>
          </w:divBdr>
        </w:div>
        <w:div w:id="1681010239">
          <w:marLeft w:val="1166"/>
          <w:marRight w:val="0"/>
          <w:marTop w:val="101"/>
          <w:marBottom w:val="0"/>
          <w:divBdr>
            <w:top w:val="none" w:sz="0" w:space="0" w:color="auto"/>
            <w:left w:val="none" w:sz="0" w:space="0" w:color="auto"/>
            <w:bottom w:val="none" w:sz="0" w:space="0" w:color="auto"/>
            <w:right w:val="none" w:sz="0" w:space="0" w:color="auto"/>
          </w:divBdr>
        </w:div>
        <w:div w:id="1713190395">
          <w:marLeft w:val="547"/>
          <w:marRight w:val="0"/>
          <w:marTop w:val="134"/>
          <w:marBottom w:val="0"/>
          <w:divBdr>
            <w:top w:val="none" w:sz="0" w:space="0" w:color="auto"/>
            <w:left w:val="none" w:sz="0" w:space="0" w:color="auto"/>
            <w:bottom w:val="none" w:sz="0" w:space="0" w:color="auto"/>
            <w:right w:val="none" w:sz="0" w:space="0" w:color="auto"/>
          </w:divBdr>
        </w:div>
        <w:div w:id="1741246811">
          <w:marLeft w:val="547"/>
          <w:marRight w:val="0"/>
          <w:marTop w:val="134"/>
          <w:marBottom w:val="0"/>
          <w:divBdr>
            <w:top w:val="none" w:sz="0" w:space="0" w:color="auto"/>
            <w:left w:val="none" w:sz="0" w:space="0" w:color="auto"/>
            <w:bottom w:val="none" w:sz="0" w:space="0" w:color="auto"/>
            <w:right w:val="none" w:sz="0" w:space="0" w:color="auto"/>
          </w:divBdr>
        </w:div>
        <w:div w:id="1778716824">
          <w:marLeft w:val="547"/>
          <w:marRight w:val="0"/>
          <w:marTop w:val="134"/>
          <w:marBottom w:val="0"/>
          <w:divBdr>
            <w:top w:val="none" w:sz="0" w:space="0" w:color="auto"/>
            <w:left w:val="none" w:sz="0" w:space="0" w:color="auto"/>
            <w:bottom w:val="none" w:sz="0" w:space="0" w:color="auto"/>
            <w:right w:val="none" w:sz="0" w:space="0" w:color="auto"/>
          </w:divBdr>
        </w:div>
      </w:divsChild>
    </w:div>
    <w:div w:id="916283686">
      <w:bodyDiv w:val="1"/>
      <w:marLeft w:val="0"/>
      <w:marRight w:val="0"/>
      <w:marTop w:val="0"/>
      <w:marBottom w:val="0"/>
      <w:divBdr>
        <w:top w:val="none" w:sz="0" w:space="0" w:color="auto"/>
        <w:left w:val="none" w:sz="0" w:space="0" w:color="auto"/>
        <w:bottom w:val="none" w:sz="0" w:space="0" w:color="auto"/>
        <w:right w:val="none" w:sz="0" w:space="0" w:color="auto"/>
      </w:divBdr>
      <w:divsChild>
        <w:div w:id="234701624">
          <w:marLeft w:val="1166"/>
          <w:marRight w:val="0"/>
          <w:marTop w:val="134"/>
          <w:marBottom w:val="0"/>
          <w:divBdr>
            <w:top w:val="none" w:sz="0" w:space="0" w:color="auto"/>
            <w:left w:val="none" w:sz="0" w:space="0" w:color="auto"/>
            <w:bottom w:val="none" w:sz="0" w:space="0" w:color="auto"/>
            <w:right w:val="none" w:sz="0" w:space="0" w:color="auto"/>
          </w:divBdr>
        </w:div>
        <w:div w:id="281814124">
          <w:marLeft w:val="547"/>
          <w:marRight w:val="0"/>
          <w:marTop w:val="134"/>
          <w:marBottom w:val="0"/>
          <w:divBdr>
            <w:top w:val="none" w:sz="0" w:space="0" w:color="auto"/>
            <w:left w:val="none" w:sz="0" w:space="0" w:color="auto"/>
            <w:bottom w:val="none" w:sz="0" w:space="0" w:color="auto"/>
            <w:right w:val="none" w:sz="0" w:space="0" w:color="auto"/>
          </w:divBdr>
        </w:div>
        <w:div w:id="507912217">
          <w:marLeft w:val="1166"/>
          <w:marRight w:val="0"/>
          <w:marTop w:val="134"/>
          <w:marBottom w:val="0"/>
          <w:divBdr>
            <w:top w:val="none" w:sz="0" w:space="0" w:color="auto"/>
            <w:left w:val="none" w:sz="0" w:space="0" w:color="auto"/>
            <w:bottom w:val="none" w:sz="0" w:space="0" w:color="auto"/>
            <w:right w:val="none" w:sz="0" w:space="0" w:color="auto"/>
          </w:divBdr>
        </w:div>
        <w:div w:id="813184388">
          <w:marLeft w:val="547"/>
          <w:marRight w:val="0"/>
          <w:marTop w:val="134"/>
          <w:marBottom w:val="0"/>
          <w:divBdr>
            <w:top w:val="none" w:sz="0" w:space="0" w:color="auto"/>
            <w:left w:val="none" w:sz="0" w:space="0" w:color="auto"/>
            <w:bottom w:val="none" w:sz="0" w:space="0" w:color="auto"/>
            <w:right w:val="none" w:sz="0" w:space="0" w:color="auto"/>
          </w:divBdr>
        </w:div>
        <w:div w:id="1145972742">
          <w:marLeft w:val="1166"/>
          <w:marRight w:val="0"/>
          <w:marTop w:val="134"/>
          <w:marBottom w:val="0"/>
          <w:divBdr>
            <w:top w:val="none" w:sz="0" w:space="0" w:color="auto"/>
            <w:left w:val="none" w:sz="0" w:space="0" w:color="auto"/>
            <w:bottom w:val="none" w:sz="0" w:space="0" w:color="auto"/>
            <w:right w:val="none" w:sz="0" w:space="0" w:color="auto"/>
          </w:divBdr>
        </w:div>
        <w:div w:id="1209493563">
          <w:marLeft w:val="1166"/>
          <w:marRight w:val="0"/>
          <w:marTop w:val="134"/>
          <w:marBottom w:val="0"/>
          <w:divBdr>
            <w:top w:val="none" w:sz="0" w:space="0" w:color="auto"/>
            <w:left w:val="none" w:sz="0" w:space="0" w:color="auto"/>
            <w:bottom w:val="none" w:sz="0" w:space="0" w:color="auto"/>
            <w:right w:val="none" w:sz="0" w:space="0" w:color="auto"/>
          </w:divBdr>
        </w:div>
        <w:div w:id="1848976513">
          <w:marLeft w:val="1166"/>
          <w:marRight w:val="0"/>
          <w:marTop w:val="134"/>
          <w:marBottom w:val="0"/>
          <w:divBdr>
            <w:top w:val="none" w:sz="0" w:space="0" w:color="auto"/>
            <w:left w:val="none" w:sz="0" w:space="0" w:color="auto"/>
            <w:bottom w:val="none" w:sz="0" w:space="0" w:color="auto"/>
            <w:right w:val="none" w:sz="0" w:space="0" w:color="auto"/>
          </w:divBdr>
        </w:div>
        <w:div w:id="1900826782">
          <w:marLeft w:val="1166"/>
          <w:marRight w:val="0"/>
          <w:marTop w:val="134"/>
          <w:marBottom w:val="0"/>
          <w:divBdr>
            <w:top w:val="none" w:sz="0" w:space="0" w:color="auto"/>
            <w:left w:val="none" w:sz="0" w:space="0" w:color="auto"/>
            <w:bottom w:val="none" w:sz="0" w:space="0" w:color="auto"/>
            <w:right w:val="none" w:sz="0" w:space="0" w:color="auto"/>
          </w:divBdr>
        </w:div>
      </w:divsChild>
    </w:div>
    <w:div w:id="988826698">
      <w:bodyDiv w:val="1"/>
      <w:marLeft w:val="0"/>
      <w:marRight w:val="0"/>
      <w:marTop w:val="0"/>
      <w:marBottom w:val="0"/>
      <w:divBdr>
        <w:top w:val="none" w:sz="0" w:space="0" w:color="auto"/>
        <w:left w:val="none" w:sz="0" w:space="0" w:color="auto"/>
        <w:bottom w:val="none" w:sz="0" w:space="0" w:color="auto"/>
        <w:right w:val="none" w:sz="0" w:space="0" w:color="auto"/>
      </w:divBdr>
      <w:divsChild>
        <w:div w:id="1987738751">
          <w:marLeft w:val="547"/>
          <w:marRight w:val="0"/>
          <w:marTop w:val="134"/>
          <w:marBottom w:val="0"/>
          <w:divBdr>
            <w:top w:val="none" w:sz="0" w:space="0" w:color="auto"/>
            <w:left w:val="none" w:sz="0" w:space="0" w:color="auto"/>
            <w:bottom w:val="none" w:sz="0" w:space="0" w:color="auto"/>
            <w:right w:val="none" w:sz="0" w:space="0" w:color="auto"/>
          </w:divBdr>
        </w:div>
      </w:divsChild>
    </w:div>
    <w:div w:id="992880109">
      <w:bodyDiv w:val="1"/>
      <w:marLeft w:val="0"/>
      <w:marRight w:val="0"/>
      <w:marTop w:val="0"/>
      <w:marBottom w:val="0"/>
      <w:divBdr>
        <w:top w:val="none" w:sz="0" w:space="0" w:color="auto"/>
        <w:left w:val="none" w:sz="0" w:space="0" w:color="auto"/>
        <w:bottom w:val="none" w:sz="0" w:space="0" w:color="auto"/>
        <w:right w:val="none" w:sz="0" w:space="0" w:color="auto"/>
      </w:divBdr>
      <w:divsChild>
        <w:div w:id="1248071">
          <w:marLeft w:val="547"/>
          <w:marRight w:val="0"/>
          <w:marTop w:val="118"/>
          <w:marBottom w:val="0"/>
          <w:divBdr>
            <w:top w:val="none" w:sz="0" w:space="0" w:color="auto"/>
            <w:left w:val="none" w:sz="0" w:space="0" w:color="auto"/>
            <w:bottom w:val="none" w:sz="0" w:space="0" w:color="auto"/>
            <w:right w:val="none" w:sz="0" w:space="0" w:color="auto"/>
          </w:divBdr>
        </w:div>
        <w:div w:id="373772338">
          <w:marLeft w:val="547"/>
          <w:marRight w:val="0"/>
          <w:marTop w:val="118"/>
          <w:marBottom w:val="0"/>
          <w:divBdr>
            <w:top w:val="none" w:sz="0" w:space="0" w:color="auto"/>
            <w:left w:val="none" w:sz="0" w:space="0" w:color="auto"/>
            <w:bottom w:val="none" w:sz="0" w:space="0" w:color="auto"/>
            <w:right w:val="none" w:sz="0" w:space="0" w:color="auto"/>
          </w:divBdr>
        </w:div>
        <w:div w:id="646786703">
          <w:marLeft w:val="547"/>
          <w:marRight w:val="0"/>
          <w:marTop w:val="118"/>
          <w:marBottom w:val="0"/>
          <w:divBdr>
            <w:top w:val="none" w:sz="0" w:space="0" w:color="auto"/>
            <w:left w:val="none" w:sz="0" w:space="0" w:color="auto"/>
            <w:bottom w:val="none" w:sz="0" w:space="0" w:color="auto"/>
            <w:right w:val="none" w:sz="0" w:space="0" w:color="auto"/>
          </w:divBdr>
        </w:div>
        <w:div w:id="926769023">
          <w:marLeft w:val="547"/>
          <w:marRight w:val="0"/>
          <w:marTop w:val="118"/>
          <w:marBottom w:val="0"/>
          <w:divBdr>
            <w:top w:val="none" w:sz="0" w:space="0" w:color="auto"/>
            <w:left w:val="none" w:sz="0" w:space="0" w:color="auto"/>
            <w:bottom w:val="none" w:sz="0" w:space="0" w:color="auto"/>
            <w:right w:val="none" w:sz="0" w:space="0" w:color="auto"/>
          </w:divBdr>
        </w:div>
        <w:div w:id="1122920124">
          <w:marLeft w:val="547"/>
          <w:marRight w:val="0"/>
          <w:marTop w:val="118"/>
          <w:marBottom w:val="0"/>
          <w:divBdr>
            <w:top w:val="none" w:sz="0" w:space="0" w:color="auto"/>
            <w:left w:val="none" w:sz="0" w:space="0" w:color="auto"/>
            <w:bottom w:val="none" w:sz="0" w:space="0" w:color="auto"/>
            <w:right w:val="none" w:sz="0" w:space="0" w:color="auto"/>
          </w:divBdr>
        </w:div>
        <w:div w:id="1163816833">
          <w:marLeft w:val="547"/>
          <w:marRight w:val="0"/>
          <w:marTop w:val="118"/>
          <w:marBottom w:val="0"/>
          <w:divBdr>
            <w:top w:val="none" w:sz="0" w:space="0" w:color="auto"/>
            <w:left w:val="none" w:sz="0" w:space="0" w:color="auto"/>
            <w:bottom w:val="none" w:sz="0" w:space="0" w:color="auto"/>
            <w:right w:val="none" w:sz="0" w:space="0" w:color="auto"/>
          </w:divBdr>
        </w:div>
        <w:div w:id="1405227797">
          <w:marLeft w:val="547"/>
          <w:marRight w:val="0"/>
          <w:marTop w:val="118"/>
          <w:marBottom w:val="0"/>
          <w:divBdr>
            <w:top w:val="none" w:sz="0" w:space="0" w:color="auto"/>
            <w:left w:val="none" w:sz="0" w:space="0" w:color="auto"/>
            <w:bottom w:val="none" w:sz="0" w:space="0" w:color="auto"/>
            <w:right w:val="none" w:sz="0" w:space="0" w:color="auto"/>
          </w:divBdr>
        </w:div>
        <w:div w:id="1574001095">
          <w:marLeft w:val="547"/>
          <w:marRight w:val="0"/>
          <w:marTop w:val="118"/>
          <w:marBottom w:val="0"/>
          <w:divBdr>
            <w:top w:val="none" w:sz="0" w:space="0" w:color="auto"/>
            <w:left w:val="none" w:sz="0" w:space="0" w:color="auto"/>
            <w:bottom w:val="none" w:sz="0" w:space="0" w:color="auto"/>
            <w:right w:val="none" w:sz="0" w:space="0" w:color="auto"/>
          </w:divBdr>
        </w:div>
        <w:div w:id="1654092995">
          <w:marLeft w:val="547"/>
          <w:marRight w:val="0"/>
          <w:marTop w:val="118"/>
          <w:marBottom w:val="0"/>
          <w:divBdr>
            <w:top w:val="none" w:sz="0" w:space="0" w:color="auto"/>
            <w:left w:val="none" w:sz="0" w:space="0" w:color="auto"/>
            <w:bottom w:val="none" w:sz="0" w:space="0" w:color="auto"/>
            <w:right w:val="none" w:sz="0" w:space="0" w:color="auto"/>
          </w:divBdr>
        </w:div>
      </w:divsChild>
    </w:div>
    <w:div w:id="1220554561">
      <w:bodyDiv w:val="1"/>
      <w:marLeft w:val="0"/>
      <w:marRight w:val="0"/>
      <w:marTop w:val="0"/>
      <w:marBottom w:val="0"/>
      <w:divBdr>
        <w:top w:val="none" w:sz="0" w:space="0" w:color="auto"/>
        <w:left w:val="none" w:sz="0" w:space="0" w:color="auto"/>
        <w:bottom w:val="none" w:sz="0" w:space="0" w:color="auto"/>
        <w:right w:val="none" w:sz="0" w:space="0" w:color="auto"/>
      </w:divBdr>
      <w:divsChild>
        <w:div w:id="1685743033">
          <w:marLeft w:val="547"/>
          <w:marRight w:val="0"/>
          <w:marTop w:val="134"/>
          <w:marBottom w:val="0"/>
          <w:divBdr>
            <w:top w:val="none" w:sz="0" w:space="0" w:color="auto"/>
            <w:left w:val="none" w:sz="0" w:space="0" w:color="auto"/>
            <w:bottom w:val="none" w:sz="0" w:space="0" w:color="auto"/>
            <w:right w:val="none" w:sz="0" w:space="0" w:color="auto"/>
          </w:divBdr>
        </w:div>
        <w:div w:id="1693650761">
          <w:marLeft w:val="547"/>
          <w:marRight w:val="0"/>
          <w:marTop w:val="134"/>
          <w:marBottom w:val="0"/>
          <w:divBdr>
            <w:top w:val="none" w:sz="0" w:space="0" w:color="auto"/>
            <w:left w:val="none" w:sz="0" w:space="0" w:color="auto"/>
            <w:bottom w:val="none" w:sz="0" w:space="0" w:color="auto"/>
            <w:right w:val="none" w:sz="0" w:space="0" w:color="auto"/>
          </w:divBdr>
        </w:div>
        <w:div w:id="1753814994">
          <w:marLeft w:val="547"/>
          <w:marRight w:val="0"/>
          <w:marTop w:val="134"/>
          <w:marBottom w:val="0"/>
          <w:divBdr>
            <w:top w:val="none" w:sz="0" w:space="0" w:color="auto"/>
            <w:left w:val="none" w:sz="0" w:space="0" w:color="auto"/>
            <w:bottom w:val="none" w:sz="0" w:space="0" w:color="auto"/>
            <w:right w:val="none" w:sz="0" w:space="0" w:color="auto"/>
          </w:divBdr>
        </w:div>
        <w:div w:id="1874221371">
          <w:marLeft w:val="547"/>
          <w:marRight w:val="0"/>
          <w:marTop w:val="134"/>
          <w:marBottom w:val="0"/>
          <w:divBdr>
            <w:top w:val="none" w:sz="0" w:space="0" w:color="auto"/>
            <w:left w:val="none" w:sz="0" w:space="0" w:color="auto"/>
            <w:bottom w:val="none" w:sz="0" w:space="0" w:color="auto"/>
            <w:right w:val="none" w:sz="0" w:space="0" w:color="auto"/>
          </w:divBdr>
        </w:div>
        <w:div w:id="1897427257">
          <w:marLeft w:val="547"/>
          <w:marRight w:val="0"/>
          <w:marTop w:val="134"/>
          <w:marBottom w:val="0"/>
          <w:divBdr>
            <w:top w:val="none" w:sz="0" w:space="0" w:color="auto"/>
            <w:left w:val="none" w:sz="0" w:space="0" w:color="auto"/>
            <w:bottom w:val="none" w:sz="0" w:space="0" w:color="auto"/>
            <w:right w:val="none" w:sz="0" w:space="0" w:color="auto"/>
          </w:divBdr>
        </w:div>
      </w:divsChild>
    </w:div>
    <w:div w:id="1369987304">
      <w:bodyDiv w:val="1"/>
      <w:marLeft w:val="0"/>
      <w:marRight w:val="0"/>
      <w:marTop w:val="0"/>
      <w:marBottom w:val="0"/>
      <w:divBdr>
        <w:top w:val="none" w:sz="0" w:space="0" w:color="auto"/>
        <w:left w:val="none" w:sz="0" w:space="0" w:color="auto"/>
        <w:bottom w:val="none" w:sz="0" w:space="0" w:color="auto"/>
        <w:right w:val="none" w:sz="0" w:space="0" w:color="auto"/>
      </w:divBdr>
    </w:div>
    <w:div w:id="1400667883">
      <w:bodyDiv w:val="1"/>
      <w:marLeft w:val="0"/>
      <w:marRight w:val="0"/>
      <w:marTop w:val="0"/>
      <w:marBottom w:val="0"/>
      <w:divBdr>
        <w:top w:val="none" w:sz="0" w:space="0" w:color="auto"/>
        <w:left w:val="none" w:sz="0" w:space="0" w:color="auto"/>
        <w:bottom w:val="none" w:sz="0" w:space="0" w:color="auto"/>
        <w:right w:val="none" w:sz="0" w:space="0" w:color="auto"/>
      </w:divBdr>
      <w:divsChild>
        <w:div w:id="138884809">
          <w:marLeft w:val="547"/>
          <w:marRight w:val="0"/>
          <w:marTop w:val="134"/>
          <w:marBottom w:val="0"/>
          <w:divBdr>
            <w:top w:val="none" w:sz="0" w:space="0" w:color="auto"/>
            <w:left w:val="none" w:sz="0" w:space="0" w:color="auto"/>
            <w:bottom w:val="none" w:sz="0" w:space="0" w:color="auto"/>
            <w:right w:val="none" w:sz="0" w:space="0" w:color="auto"/>
          </w:divBdr>
        </w:div>
        <w:div w:id="791435772">
          <w:marLeft w:val="547"/>
          <w:marRight w:val="0"/>
          <w:marTop w:val="134"/>
          <w:marBottom w:val="0"/>
          <w:divBdr>
            <w:top w:val="none" w:sz="0" w:space="0" w:color="auto"/>
            <w:left w:val="none" w:sz="0" w:space="0" w:color="auto"/>
            <w:bottom w:val="none" w:sz="0" w:space="0" w:color="auto"/>
            <w:right w:val="none" w:sz="0" w:space="0" w:color="auto"/>
          </w:divBdr>
        </w:div>
        <w:div w:id="1302465636">
          <w:marLeft w:val="547"/>
          <w:marRight w:val="0"/>
          <w:marTop w:val="134"/>
          <w:marBottom w:val="0"/>
          <w:divBdr>
            <w:top w:val="none" w:sz="0" w:space="0" w:color="auto"/>
            <w:left w:val="none" w:sz="0" w:space="0" w:color="auto"/>
            <w:bottom w:val="none" w:sz="0" w:space="0" w:color="auto"/>
            <w:right w:val="none" w:sz="0" w:space="0" w:color="auto"/>
          </w:divBdr>
        </w:div>
        <w:div w:id="1541555499">
          <w:marLeft w:val="547"/>
          <w:marRight w:val="0"/>
          <w:marTop w:val="134"/>
          <w:marBottom w:val="0"/>
          <w:divBdr>
            <w:top w:val="none" w:sz="0" w:space="0" w:color="auto"/>
            <w:left w:val="none" w:sz="0" w:space="0" w:color="auto"/>
            <w:bottom w:val="none" w:sz="0" w:space="0" w:color="auto"/>
            <w:right w:val="none" w:sz="0" w:space="0" w:color="auto"/>
          </w:divBdr>
        </w:div>
      </w:divsChild>
    </w:div>
    <w:div w:id="1768649530">
      <w:bodyDiv w:val="1"/>
      <w:marLeft w:val="0"/>
      <w:marRight w:val="0"/>
      <w:marTop w:val="0"/>
      <w:marBottom w:val="0"/>
      <w:divBdr>
        <w:top w:val="none" w:sz="0" w:space="0" w:color="auto"/>
        <w:left w:val="none" w:sz="0" w:space="0" w:color="auto"/>
        <w:bottom w:val="none" w:sz="0" w:space="0" w:color="auto"/>
        <w:right w:val="none" w:sz="0" w:space="0" w:color="auto"/>
      </w:divBdr>
      <w:divsChild>
        <w:div w:id="45297494">
          <w:marLeft w:val="547"/>
          <w:marRight w:val="0"/>
          <w:marTop w:val="134"/>
          <w:marBottom w:val="0"/>
          <w:divBdr>
            <w:top w:val="none" w:sz="0" w:space="0" w:color="auto"/>
            <w:left w:val="none" w:sz="0" w:space="0" w:color="auto"/>
            <w:bottom w:val="none" w:sz="0" w:space="0" w:color="auto"/>
            <w:right w:val="none" w:sz="0" w:space="0" w:color="auto"/>
          </w:divBdr>
        </w:div>
        <w:div w:id="81494009">
          <w:marLeft w:val="547"/>
          <w:marRight w:val="0"/>
          <w:marTop w:val="134"/>
          <w:marBottom w:val="0"/>
          <w:divBdr>
            <w:top w:val="none" w:sz="0" w:space="0" w:color="auto"/>
            <w:left w:val="none" w:sz="0" w:space="0" w:color="auto"/>
            <w:bottom w:val="none" w:sz="0" w:space="0" w:color="auto"/>
            <w:right w:val="none" w:sz="0" w:space="0" w:color="auto"/>
          </w:divBdr>
        </w:div>
        <w:div w:id="596444531">
          <w:marLeft w:val="547"/>
          <w:marRight w:val="0"/>
          <w:marTop w:val="134"/>
          <w:marBottom w:val="0"/>
          <w:divBdr>
            <w:top w:val="none" w:sz="0" w:space="0" w:color="auto"/>
            <w:left w:val="none" w:sz="0" w:space="0" w:color="auto"/>
            <w:bottom w:val="none" w:sz="0" w:space="0" w:color="auto"/>
            <w:right w:val="none" w:sz="0" w:space="0" w:color="auto"/>
          </w:divBdr>
        </w:div>
        <w:div w:id="670136998">
          <w:marLeft w:val="547"/>
          <w:marRight w:val="0"/>
          <w:marTop w:val="134"/>
          <w:marBottom w:val="0"/>
          <w:divBdr>
            <w:top w:val="none" w:sz="0" w:space="0" w:color="auto"/>
            <w:left w:val="none" w:sz="0" w:space="0" w:color="auto"/>
            <w:bottom w:val="none" w:sz="0" w:space="0" w:color="auto"/>
            <w:right w:val="none" w:sz="0" w:space="0" w:color="auto"/>
          </w:divBdr>
        </w:div>
        <w:div w:id="1007368000">
          <w:marLeft w:val="547"/>
          <w:marRight w:val="0"/>
          <w:marTop w:val="134"/>
          <w:marBottom w:val="0"/>
          <w:divBdr>
            <w:top w:val="none" w:sz="0" w:space="0" w:color="auto"/>
            <w:left w:val="none" w:sz="0" w:space="0" w:color="auto"/>
            <w:bottom w:val="none" w:sz="0" w:space="0" w:color="auto"/>
            <w:right w:val="none" w:sz="0" w:space="0" w:color="auto"/>
          </w:divBdr>
        </w:div>
        <w:div w:id="1112093573">
          <w:marLeft w:val="547"/>
          <w:marRight w:val="0"/>
          <w:marTop w:val="134"/>
          <w:marBottom w:val="0"/>
          <w:divBdr>
            <w:top w:val="none" w:sz="0" w:space="0" w:color="auto"/>
            <w:left w:val="none" w:sz="0" w:space="0" w:color="auto"/>
            <w:bottom w:val="none" w:sz="0" w:space="0" w:color="auto"/>
            <w:right w:val="none" w:sz="0" w:space="0" w:color="auto"/>
          </w:divBdr>
        </w:div>
        <w:div w:id="1199465933">
          <w:marLeft w:val="547"/>
          <w:marRight w:val="0"/>
          <w:marTop w:val="134"/>
          <w:marBottom w:val="0"/>
          <w:divBdr>
            <w:top w:val="none" w:sz="0" w:space="0" w:color="auto"/>
            <w:left w:val="none" w:sz="0" w:space="0" w:color="auto"/>
            <w:bottom w:val="none" w:sz="0" w:space="0" w:color="auto"/>
            <w:right w:val="none" w:sz="0" w:space="0" w:color="auto"/>
          </w:divBdr>
        </w:div>
        <w:div w:id="1215848135">
          <w:marLeft w:val="547"/>
          <w:marRight w:val="0"/>
          <w:marTop w:val="134"/>
          <w:marBottom w:val="0"/>
          <w:divBdr>
            <w:top w:val="none" w:sz="0" w:space="0" w:color="auto"/>
            <w:left w:val="none" w:sz="0" w:space="0" w:color="auto"/>
            <w:bottom w:val="none" w:sz="0" w:space="0" w:color="auto"/>
            <w:right w:val="none" w:sz="0" w:space="0" w:color="auto"/>
          </w:divBdr>
        </w:div>
        <w:div w:id="1618683310">
          <w:marLeft w:val="547"/>
          <w:marRight w:val="0"/>
          <w:marTop w:val="134"/>
          <w:marBottom w:val="0"/>
          <w:divBdr>
            <w:top w:val="none" w:sz="0" w:space="0" w:color="auto"/>
            <w:left w:val="none" w:sz="0" w:space="0" w:color="auto"/>
            <w:bottom w:val="none" w:sz="0" w:space="0" w:color="auto"/>
            <w:right w:val="none" w:sz="0" w:space="0" w:color="auto"/>
          </w:divBdr>
        </w:div>
        <w:div w:id="163729248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6.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microsoft.com/office/2020/10/relationships/intelligence" Target="intelligence2.xml" Id="Rb8aee0044cda4eb4" /></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20DCAC5C0FEB4182A2CFE6578222FF" ma:contentTypeVersion="41" ma:contentTypeDescription="Create a new document." ma:contentTypeScope="" ma:versionID="2b5ebcb6c29bda040769fe97de90f6e5">
  <xsd:schema xmlns:xsd="http://www.w3.org/2001/XMLSchema" xmlns:xs="http://www.w3.org/2001/XMLSchema" xmlns:p="http://schemas.microsoft.com/office/2006/metadata/properties" xmlns:ns2="bb173409-6585-4860-b40b-8202f933fb9f" xmlns:ns3="e57ddfac-a59d-4050-a411-d84ee3a0d895" xmlns:ns4="931c1786-c50f-4dd1-b157-a2f8f44a625f" xmlns:ns5="http://schemas.microsoft.com/sharepoint/v3/fields" targetNamespace="http://schemas.microsoft.com/office/2006/metadata/properties" ma:root="true" ma:fieldsID="e0db4d653108c093f96513aa3dd14a7c" ns2:_="" ns3:_="" ns4:_="" ns5:_="">
    <xsd:import namespace="bb173409-6585-4860-b40b-8202f933fb9f"/>
    <xsd:import namespace="e57ddfac-a59d-4050-a411-d84ee3a0d895"/>
    <xsd:import namespace="931c1786-c50f-4dd1-b157-a2f8f44a625f"/>
    <xsd:import namespace="http://schemas.microsoft.com/sharepoint/v3/fields"/>
    <xsd:element name="properties">
      <xsd:complexType>
        <xsd:sequence>
          <xsd:element name="documentManagement">
            <xsd:complexType>
              <xsd:all>
                <xsd:element ref="ns2:Status" minOccurs="0"/>
                <xsd:element ref="ns2:Related_x0020_Element_x0020_or_x0020_Management_x0020_standard" minOccurs="0"/>
                <xsd:element ref="ns2:Discipline"/>
                <xsd:element ref="ns2:Document_x0020_Type"/>
                <xsd:element ref="ns2:Language"/>
                <xsd:element ref="ns2:Last_x0020_review_x0020_date" minOccurs="0"/>
                <xsd:element ref="ns2:Next_x0020_Revision_x0020_Date" minOccurs="0"/>
                <xsd:element ref="ns2:MediaServiceMetadata" minOccurs="0"/>
                <xsd:element ref="ns2:MediaServiceFastMetadata" minOccurs="0"/>
                <xsd:element ref="ns3:_dlc_DocId" minOccurs="0"/>
                <xsd:element ref="ns3:_dlc_DocIdUrl" minOccurs="0"/>
                <xsd:element ref="ns3:_dlc_DocIdPersistId" minOccurs="0"/>
                <xsd:element ref="ns4:RT_HSEC_Approver" minOccurs="0"/>
                <xsd:element ref="ns2:Work_x0020_areas_x002f__x0020_Doc_x0020_site" minOccurs="0"/>
                <xsd:element ref="ns5:_Version" minOccurs="0"/>
                <xsd:element ref="ns2:Organisational_x0020_area" minOccurs="0"/>
                <xsd:element ref="ns2:Document_x0020_Owner"/>
                <xsd:element ref="ns2:MediaServiceAutoKeyPoints" minOccurs="0"/>
                <xsd:element ref="ns2:MediaServiceKeyPoints" minOccurs="0"/>
                <xsd:element ref="ns2:Document_x0020_No"/>
                <xsd:element ref="ns2:Issue_x0020_Da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73409-6585-4860-b40b-8202f933fb9f" elementFormDefault="qualified">
    <xsd:import namespace="http://schemas.microsoft.com/office/2006/documentManagement/types"/>
    <xsd:import namespace="http://schemas.microsoft.com/office/infopath/2007/PartnerControls"/>
    <xsd:element name="Status" ma:index="2" nillable="true" ma:displayName="Status" ma:default="Approved" ma:description="Status of the document" ma:format="RadioButtons" ma:internalName="Status">
      <xsd:simpleType>
        <xsd:restriction base="dms:Choice">
          <xsd:enumeration value="Approved"/>
          <xsd:enumeration value="Under review"/>
        </xsd:restriction>
      </xsd:simpleType>
    </xsd:element>
    <xsd:element name="Related_x0020_Element_x0020_or_x0020_Management_x0020_standard" ma:index="3" nillable="true" ma:displayName="Related Element or Management standard" ma:format="Dropdown" ma:internalName="Related_x0020_Element_x0020_or_x0020_Management_x0020_standard">
      <xsd:simpleType>
        <xsd:restriction base="dms:Choice">
          <xsd:enumeration value="C01. Isolation"/>
          <xsd:enumeration value="C02. Electrical safety"/>
          <xsd:enumeration value="C03. Vehicles and driving"/>
          <xsd:enumeration value="C04. Working at heights"/>
          <xsd:enumeration value="C05. Confined spaces"/>
          <xsd:enumeration value="C06. Cranes and lifting equipment"/>
          <xsd:enumeration value="C07. Aviation safety"/>
          <xsd:enumeration value="C08. Explosives"/>
          <xsd:enumeration value="D01. Underground"/>
          <xsd:enumeration value="D02. Molten materials"/>
          <xsd:enumeration value="D03. Management of pit slopes, stockpiles, spoil and waste dumps"/>
          <xsd:enumeration value="D04. Marine safety"/>
          <xsd:enumeration value="D05. Management of tailings and water facilities"/>
          <xsd:enumeration value="D06. Process safety"/>
          <xsd:enumeration value="D07. Functional safety"/>
          <xsd:enumeration value="E11. Water quality protection"/>
          <xsd:enumeration value="E12. Air quality protection"/>
          <xsd:enumeration value="E13. Chemically reactive mineral waste control"/>
          <xsd:enumeration value="E14. Land disturbance and rehab control"/>
          <xsd:enumeration value="E15. Hazardous materials and non-mineral waste control"/>
          <xsd:enumeration value="E16. Biodiversity and NRM"/>
          <xsd:enumeration value="Element 01. Policy"/>
          <xsd:enumeration value="Element 02. Legal and other requirements"/>
          <xsd:enumeration value="Element 03. Hazard identification and risk management"/>
          <xsd:enumeration value="Element 04. HSEQ management improvement planning"/>
          <xsd:enumeration value="Element 05. Organisational resources, accountabilities and responsibilities"/>
          <xsd:enumeration value="Element 06. Training, competency and awareness"/>
          <xsd:enumeration value="Element 07. Supplier and contractor management"/>
          <xsd:enumeration value="Element 08. Documentation and document control"/>
          <xsd:enumeration value="Element 09. Communication and consultation"/>
          <xsd:enumeration value="Element 10. Operational control"/>
          <xsd:enumeration value="Element 11. Management of change"/>
          <xsd:enumeration value="Element 12. Business resilience and recovery"/>
          <xsd:enumeration value="Element 13. Measuring and monitoring"/>
          <xsd:enumeration value="Element 14. Non conformance incident and action management"/>
          <xsd:enumeration value="Element 15. Data and records management"/>
          <xsd:enumeration value="Element 16. Performance assessment and auditing"/>
          <xsd:enumeration value="Element 17. Management review"/>
          <xsd:enumeration value="General"/>
          <xsd:enumeration value="H01. Chemicals and hazardous substances exposure control"/>
          <xsd:enumeration value="H02. Noise exposure control"/>
          <xsd:enumeration value="H03. Manual tasks and workplace ergonomics management"/>
          <xsd:enumeration value="H04. Fitness for work in safety critical jobs"/>
          <xsd:enumeration value="H05. Vector-borne and infectious disease control"/>
          <xsd:enumeration value="H06. Radiation exposure control"/>
        </xsd:restriction>
      </xsd:simpleType>
    </xsd:element>
    <xsd:element name="Discipline" ma:index="4" ma:displayName="Discipline/ Domain" ma:format="Dropdown" ma:internalName="Discipline">
      <xsd:simpleType>
        <xsd:restriction base="dms:Choice">
          <xsd:enumeration value="HSEC Reporting"/>
          <xsd:enumeration value="Health"/>
          <xsd:enumeration value="Energy, Climate Change and GH Gas"/>
          <xsd:enumeration value="Legacy Management and Closure"/>
          <xsd:enumeration value="Safety"/>
          <xsd:enumeration value="Product Stewardship"/>
          <xsd:enumeration value="Communities and Social Performance"/>
          <xsd:enumeration value="Environment"/>
          <xsd:enumeration value="RT Management System"/>
          <xsd:enumeration value="Security"/>
        </xsd:restriction>
      </xsd:simpleType>
    </xsd:element>
    <xsd:element name="Document_x0020_Type" ma:index="5" ma:displayName="Document Type" ma:default="Approvals and authorisations" ma:format="Dropdown" ma:internalName="Document_x0020_Type">
      <xsd:simpleType>
        <xsd:restriction base="dms:Choice">
          <xsd:enumeration value="Approvals and authorisations"/>
          <xsd:enumeration value="Audit protocol/ Audit related documents"/>
          <xsd:enumeration value="Banners"/>
          <xsd:enumeration value="Change Management"/>
          <xsd:enumeration value="Checklist"/>
          <xsd:enumeration value="Communications"/>
          <xsd:enumeration value="Contacts, Roles &amp; Resp."/>
          <xsd:enumeration value="Contractual documents"/>
          <xsd:enumeration value="Designs"/>
          <xsd:enumeration value="Factsheet"/>
          <xsd:enumeration value="Form  / Formulaire"/>
          <xsd:enumeration value="Guidance notes / Note d'orientation"/>
          <xsd:enumeration value="HSE Share / Partage SSE"/>
          <xsd:enumeration value="Icon / Icône"/>
          <xsd:enumeration value="Instruction"/>
          <xsd:enumeration value="Insurances"/>
          <xsd:enumeration value="Legal document"/>
          <xsd:enumeration value="Plan"/>
          <xsd:enumeration value="Policy /  /Politique"/>
          <xsd:enumeration value="Procedure"/>
          <xsd:enumeration value="Publications"/>
          <xsd:enumeration value="Quality assurance"/>
          <xsd:enumeration value="Quick Reference / Aide-mémoire"/>
          <xsd:enumeration value="Record / Enregistrement"/>
          <xsd:enumeration value="Register / Registre"/>
          <xsd:enumeration value="Reports"/>
          <xsd:enumeration value="Request for information"/>
          <xsd:enumeration value="Risk analysis"/>
          <xsd:enumeration value="Scope of work"/>
          <xsd:enumeration value="Specification"/>
          <xsd:enumeration value="Standard"/>
          <xsd:enumeration value="Standard Operation Procedure"/>
          <xsd:enumeration value="Strategy /Stratégie / strategy and goals"/>
          <xsd:enumeration value="Template / Gabarit"/>
          <xsd:enumeration value="Training Document / Document Formation"/>
          <xsd:enumeration value="Variance"/>
        </xsd:restriction>
      </xsd:simpleType>
    </xsd:element>
    <xsd:element name="Language" ma:index="6" ma:displayName="Language" ma:default="English" ma:format="Dropdown" ma:internalName="Language">
      <xsd:simpleType>
        <xsd:restriction base="dms:Choice">
          <xsd:enumeration value="English"/>
          <xsd:enumeration value="French"/>
        </xsd:restriction>
      </xsd:simpleType>
    </xsd:element>
    <xsd:element name="Last_x0020_review_x0020_date" ma:index="7" nillable="true" ma:displayName="Last review date" ma:format="DateOnly" ma:internalName="Last_x0020_review_x0020_date">
      <xsd:simpleType>
        <xsd:restriction base="dms:DateTime"/>
      </xsd:simpleType>
    </xsd:element>
    <xsd:element name="Next_x0020_Revision_x0020_Date" ma:index="8" nillable="true" ma:displayName="Next Revision Date" ma:format="DateOnly" ma:internalName="Next_x0020_Revision_x0020_Dat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Work_x0020_areas_x002f__x0020_Doc_x0020_site" ma:index="21" nillable="true" ma:displayName="Work areas/ Doc site" ma:default="Rio Tinto Boron" ma:internalName="Work_x0020_areas_x002f__x0020_Doc_x0020_site">
      <xsd:simpleType>
        <xsd:restriction base="dms:Text">
          <xsd:maxLength value="255"/>
        </xsd:restriction>
      </xsd:simpleType>
    </xsd:element>
    <xsd:element name="Organisational_x0020_area" ma:index="23" nillable="true" ma:displayName="Organisational area" ma:default="Borates &amp; Lithium" ma:internalName="Organisational_x0020_area">
      <xsd:simpleType>
        <xsd:restriction base="dms:Text">
          <xsd:maxLength value="255"/>
        </xsd:restriction>
      </xsd:simpleType>
    </xsd:element>
    <xsd:element name="Document_x0020_Owner" ma:index="24"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Document_x0020_No" ma:index="27" ma:displayName="Document No" ma:internalName="Document_x0020_No">
      <xsd:simpleType>
        <xsd:restriction base="dms:Text">
          <xsd:maxLength value="255"/>
        </xsd:restriction>
      </xsd:simpleType>
    </xsd:element>
    <xsd:element name="Issue_x0020_Date" ma:index="28" nillable="true" ma:displayName="Issue Date" ma:format="DateOnly" ma:internalName="Issue_x0020_Date">
      <xsd:simpleType>
        <xsd:restriction base="dms:DateTim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7ddfac-a59d-4050-a411-d84ee3a0d895"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1c1786-c50f-4dd1-b157-a2f8f44a625f" elementFormDefault="qualified">
    <xsd:import namespace="http://schemas.microsoft.com/office/2006/documentManagement/types"/>
    <xsd:import namespace="http://schemas.microsoft.com/office/infopath/2007/PartnerControls"/>
    <xsd:element name="RT_HSEC_Approver" ma:index="20" nillable="true" ma:displayName="Approved By" ma:SearchPeopleOnly="false" ma:SharePointGroup="0" ma:internalName="RT_HSEC_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2"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Document_x0020_Owner xmlns="bb173409-6585-4860-b40b-8202f933fb9f">
      <UserInfo>
        <DisplayName/>
        <AccountId>21</AccountId>
        <AccountType/>
      </UserInfo>
    </Document_x0020_Owner>
    <Organisational_x0020_area xmlns="bb173409-6585-4860-b40b-8202f933fb9f">Borates &amp; Lithium</Organisational_x0020_area>
    <_dlc_DocId xmlns="e57ddfac-a59d-4050-a411-d84ee3a0d895">VJ56X45N5MSQ-447228887-560</_dlc_DocId>
    <Document_x0020_No xmlns="bb173409-6585-4860-b40b-8202f933fb9f">10-HSEQ-PR-BOR-GEN0003</Document_x0020_No>
    <Last_x0020_review_x0020_date xmlns="bb173409-6585-4860-b40b-8202f933fb9f">2023-05-25T00:00:00+00:00</Last_x0020_review_x0020_date>
    <Next_x0020_Revision_x0020_Date xmlns="bb173409-6585-4860-b40b-8202f933fb9f">2024-05-25T00:00:00+00:00</Next_x0020_Revision_x0020_Date>
    <RT_HSEC_Approver xmlns="931c1786-c50f-4dd1-b157-a2f8f44a625f">
      <UserInfo>
        <DisplayName>Garrett, Jaren W.  (RTM)</DisplayName>
        <AccountId>31</AccountId>
        <AccountType/>
      </UserInfo>
    </RT_HSEC_Approver>
    <Document_x0020_Type xmlns="bb173409-6585-4860-b40b-8202f933fb9f">Procedure</Document_x0020_Type>
    <_dlc_DocIdUrl xmlns="e57ddfac-a59d-4050-a411-d84ee3a0d895">
      <Url>https://riotinto.sharepoint.com/sites/5043320/_layouts/15/DocIdRedir.aspx?ID=VJ56X45N5MSQ-447228887-560</Url>
      <Description>VJ56X45N5MSQ-447228887-560</Description>
    </_dlc_DocIdUrl>
    <Discipline xmlns="bb173409-6585-4860-b40b-8202f933fb9f">Safety</Discipline>
    <Language xmlns="bb173409-6585-4860-b40b-8202f933fb9f">English</Language>
    <Related_x0020_Element_x0020_or_x0020_Management_x0020_standard xmlns="bb173409-6585-4860-b40b-8202f933fb9f">C05. Confined spaces</Related_x0020_Element_x0020_or_x0020_Management_x0020_standard>
    <SharedWithUsers xmlns="e57ddfac-a59d-4050-a411-d84ee3a0d895">
      <UserInfo>
        <DisplayName>Richards, Rob (RTM)</DisplayName>
        <AccountId>21</AccountId>
        <AccountType/>
      </UserInfo>
      <UserInfo>
        <DisplayName>White, Michael (RTM)</DisplayName>
        <AccountId>693</AccountId>
        <AccountType/>
      </UserInfo>
    </SharedWithUsers>
    <_Version xmlns="http://schemas.microsoft.com/sharepoint/v3/fields">3.0</_Version>
    <Status xmlns="bb173409-6585-4860-b40b-8202f933fb9f">Approved</Status>
    <Issue_x0020_Date xmlns="bb173409-6585-4860-b40b-8202f933fb9f">2022-11-09T00:00:00+00:00</Issue_x0020_Date>
    <Work_x0020_areas_x002f__x0020_Doc_x0020_site xmlns="bb173409-6585-4860-b40b-8202f933fb9f">Rio Tinto Boron</Work_x0020_areas_x002f__x0020_Doc_x0020_site>
  </documentManagement>
</p:properties>
</file>

<file path=customXml/itemProps1.xml><?xml version="1.0" encoding="utf-8"?>
<ds:datastoreItem xmlns:ds="http://schemas.openxmlformats.org/officeDocument/2006/customXml" ds:itemID="{2FECEA06-B68B-4620-ADDC-3EF3B320C7DF}">
  <ds:schemaRefs>
    <ds:schemaRef ds:uri="http://schemas.microsoft.com/sharepoint/events"/>
  </ds:schemaRefs>
</ds:datastoreItem>
</file>

<file path=customXml/itemProps2.xml><?xml version="1.0" encoding="utf-8"?>
<ds:datastoreItem xmlns:ds="http://schemas.openxmlformats.org/officeDocument/2006/customXml" ds:itemID="{A47C6C21-D352-4F92-84CD-2D5855F653A6}">
  <ds:schemaRefs>
    <ds:schemaRef ds:uri="http://schemas.microsoft.com/office/2006/metadata/longProperties"/>
  </ds:schemaRefs>
</ds:datastoreItem>
</file>

<file path=customXml/itemProps3.xml><?xml version="1.0" encoding="utf-8"?>
<ds:datastoreItem xmlns:ds="http://schemas.openxmlformats.org/officeDocument/2006/customXml" ds:itemID="{A09C4F39-C409-4EAA-B380-159646D44810}">
  <ds:schemaRefs>
    <ds:schemaRef ds:uri="http://schemas.microsoft.com/sharepoint/v3/contenttype/forms"/>
  </ds:schemaRefs>
</ds:datastoreItem>
</file>

<file path=customXml/itemProps4.xml><?xml version="1.0" encoding="utf-8"?>
<ds:datastoreItem xmlns:ds="http://schemas.openxmlformats.org/officeDocument/2006/customXml" ds:itemID="{62281E2F-9DE7-444F-803B-42805DA27E7C}"/>
</file>

<file path=customXml/itemProps5.xml><?xml version="1.0" encoding="utf-8"?>
<ds:datastoreItem xmlns:ds="http://schemas.openxmlformats.org/officeDocument/2006/customXml" ds:itemID="{45780DEC-09C5-461C-8EFE-CE86D5CE1B4A}">
  <ds:schemaRefs>
    <ds:schemaRef ds:uri="http://schemas.openxmlformats.org/officeDocument/2006/bibliography"/>
  </ds:schemaRefs>
</ds:datastoreItem>
</file>

<file path=customXml/itemProps6.xml><?xml version="1.0" encoding="utf-8"?>
<ds:datastoreItem xmlns:ds="http://schemas.openxmlformats.org/officeDocument/2006/customXml" ds:itemID="{DA5E0BEE-1F57-4980-80B3-0C3AF576C1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Rio Tinto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C5 Confined Space Entry Standard</dc:title>
  <dc:subject/>
  <dc:creator>Ryan.Ispisua</dc:creator>
  <keywords>C5 Confined Space Entry Work Procedure</keywords>
  <lastModifiedBy>Richards, Rob (RTM)</lastModifiedBy>
  <revision>9</revision>
  <lastPrinted>2016-03-31T21:41:00.0000000Z</lastPrinted>
  <dcterms:created xsi:type="dcterms:W3CDTF">2024-01-17T20:00:00.0000000Z</dcterms:created>
  <dcterms:modified xsi:type="dcterms:W3CDTF">2024-08-20T21:23:24.2206850Z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lobal">
    <vt:lpwstr>0</vt:lpwstr>
  </property>
  <property fmtid="{D5CDD505-2E9C-101B-9397-08002B2CF9AE}" pid="3" name="Document Description">
    <vt:lpwstr/>
  </property>
  <property fmtid="{D5CDD505-2E9C-101B-9397-08002B2CF9AE}" pid="4" name="Performance Standards">
    <vt:lpwstr>C5 Confined spaces (2008)</vt:lpwstr>
  </property>
  <property fmtid="{D5CDD505-2E9C-101B-9397-08002B2CF9AE}" pid="5" name="Location Scope - Americas">
    <vt:lpwstr>;#Boron;#</vt:lpwstr>
  </property>
  <property fmtid="{D5CDD505-2E9C-101B-9397-08002B2CF9AE}" pid="6" name="Location Scope - Europe">
    <vt:lpwstr/>
  </property>
  <property fmtid="{D5CDD505-2E9C-101B-9397-08002B2CF9AE}" pid="7" name="Operational Site Scope">
    <vt:lpwstr/>
  </property>
  <property fmtid="{D5CDD505-2E9C-101B-9397-08002B2CF9AE}" pid="8" name="Operational Department">
    <vt:lpwstr/>
  </property>
  <property fmtid="{D5CDD505-2E9C-101B-9397-08002B2CF9AE}" pid="9" name="Document ID">
    <vt:lpwstr>SAF-C5-001</vt:lpwstr>
  </property>
  <property fmtid="{D5CDD505-2E9C-101B-9397-08002B2CF9AE}" pid="10" name="Review Date">
    <vt:lpwstr>2017-04-05T00:00:00Z</vt:lpwstr>
  </property>
  <property fmtid="{D5CDD505-2E9C-101B-9397-08002B2CF9AE}" pid="11" name="Distribution Locations">
    <vt:lpwstr/>
  </property>
  <property fmtid="{D5CDD505-2E9C-101B-9397-08002B2CF9AE}" pid="12" name="Element - Primary">
    <vt:lpwstr>10</vt:lpwstr>
  </property>
  <property fmtid="{D5CDD505-2E9C-101B-9397-08002B2CF9AE}" pid="13" name="Location Scope - Asia Pacific">
    <vt:lpwstr/>
  </property>
  <property fmtid="{D5CDD505-2E9C-101B-9397-08002B2CF9AE}" pid="14" name="Document Type">
    <vt:lpwstr>Procedure</vt:lpwstr>
  </property>
  <property fmtid="{D5CDD505-2E9C-101B-9397-08002B2CF9AE}" pid="15" name="Is this a controlled document?">
    <vt:lpwstr>1</vt:lpwstr>
  </property>
  <property fmtid="{D5CDD505-2E9C-101B-9397-08002B2CF9AE}" pid="16" name="_dlc_DocId">
    <vt:lpwstr>VJ56X45N5MSQ-447228887-498</vt:lpwstr>
  </property>
  <property fmtid="{D5CDD505-2E9C-101B-9397-08002B2CF9AE}" pid="17" name="_dlc_DocIdItemGuid">
    <vt:lpwstr>94168f78-fed1-41b4-80c9-577aeeff6aa1</vt:lpwstr>
  </property>
  <property fmtid="{D5CDD505-2E9C-101B-9397-08002B2CF9AE}" pid="18" name="_dlc_DocIdUrl">
    <vt:lpwstr>https://riotinto.sharepoint.com/sites/5043320/_layouts/15/DocIdRedir.aspx?ID=VJ56X45N5MSQ-447228887-498, VJ56X45N5MSQ-447228887-498</vt:lpwstr>
  </property>
  <property fmtid="{D5CDD505-2E9C-101B-9397-08002B2CF9AE}" pid="19" name="Document Owner">
    <vt:lpwstr>21</vt:lpwstr>
  </property>
  <property fmtid="{D5CDD505-2E9C-101B-9397-08002B2CF9AE}" pid="20" name="Related Element or Management standard">
    <vt:lpwstr>C05. Confined spaces</vt:lpwstr>
  </property>
  <property fmtid="{D5CDD505-2E9C-101B-9397-08002B2CF9AE}" pid="21" name="Last review date">
    <vt:lpwstr>2023-05-25T00:00:00Z</vt:lpwstr>
  </property>
  <property fmtid="{D5CDD505-2E9C-101B-9397-08002B2CF9AE}" pid="22" name="Discipline">
    <vt:lpwstr>Safety</vt:lpwstr>
  </property>
  <property fmtid="{D5CDD505-2E9C-101B-9397-08002B2CF9AE}" pid="23" name="Next Revision Date">
    <vt:lpwstr>2024-05-25T00:00:00Z</vt:lpwstr>
  </property>
  <property fmtid="{D5CDD505-2E9C-101B-9397-08002B2CF9AE}" pid="24" name="_Version">
    <vt:lpwstr>3.0</vt:lpwstr>
  </property>
  <property fmtid="{D5CDD505-2E9C-101B-9397-08002B2CF9AE}" pid="25" name="display_urn:schemas-microsoft-com:office:office#Document_x0020_Owner">
    <vt:lpwstr>Richards, Rob (RTM)</vt:lpwstr>
  </property>
  <property fmtid="{D5CDD505-2E9C-101B-9397-08002B2CF9AE}" pid="26" name="Document No">
    <vt:lpwstr>10-HSEQ-PR-BOR-GEN0003</vt:lpwstr>
  </property>
  <property fmtid="{D5CDD505-2E9C-101B-9397-08002B2CF9AE}" pid="27" name="Status">
    <vt:lpwstr>Approved</vt:lpwstr>
  </property>
  <property fmtid="{D5CDD505-2E9C-101B-9397-08002B2CF9AE}" pid="28" name="Issue Date">
    <vt:lpwstr>2022-11-09T00:00:00Z</vt:lpwstr>
  </property>
  <property fmtid="{D5CDD505-2E9C-101B-9397-08002B2CF9AE}" pid="29" name="display_urn:schemas-microsoft-com:office:office#RT_HSEC_Approver">
    <vt:lpwstr>Garrett, Jaren W.  (RTM)</vt:lpwstr>
  </property>
  <property fmtid="{D5CDD505-2E9C-101B-9397-08002B2CF9AE}" pid="30" name="RT_HSEC_Approver">
    <vt:lpwstr>31</vt:lpwstr>
  </property>
  <property fmtid="{D5CDD505-2E9C-101B-9397-08002B2CF9AE}" pid="31" name="display_urn:schemas-microsoft-com:office:office#SharedWithUsers">
    <vt:lpwstr>Richards, Rob (RTM);White, Michael (RTM)</vt:lpwstr>
  </property>
  <property fmtid="{D5CDD505-2E9C-101B-9397-08002B2CF9AE}" pid="32" name="SharedWithUsers">
    <vt:lpwstr>21;#Richards, Rob (RTM);#693;#White, Michael (RTM)</vt:lpwstr>
  </property>
  <property fmtid="{D5CDD505-2E9C-101B-9397-08002B2CF9AE}" pid="33" name="Organisational area">
    <vt:lpwstr>Borates &amp; Lithium</vt:lpwstr>
  </property>
  <property fmtid="{D5CDD505-2E9C-101B-9397-08002B2CF9AE}" pid="34" name="Language">
    <vt:lpwstr>English</vt:lpwstr>
  </property>
  <property fmtid="{D5CDD505-2E9C-101B-9397-08002B2CF9AE}" pid="35" name="Work areas/ Doc site">
    <vt:lpwstr>Rio Tinto Boron</vt:lpwstr>
  </property>
  <property fmtid="{D5CDD505-2E9C-101B-9397-08002B2CF9AE}" pid="36" name="GrammarlyDocumentId">
    <vt:lpwstr>9c4e2fe039b9c5cdfd617002b3aaa4543760c6cf6eb316a8b2d3aff1e6bb23bd</vt:lpwstr>
  </property>
  <property fmtid="{D5CDD505-2E9C-101B-9397-08002B2CF9AE}" pid="37" name="ContentTypeId">
    <vt:lpwstr>0x0101004820DCAC5C0FEB4182A2CFE6578222FF</vt:lpwstr>
  </property>
</Properties>
</file>